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97" w:rsidRPr="00115D90" w:rsidRDefault="00115D90" w:rsidP="004D1697">
      <w:pPr>
        <w:pStyle w:val="NoSpacing"/>
        <w:spacing w:after="120"/>
        <w:jc w:val="center"/>
        <w:rPr>
          <w:color w:val="000000"/>
          <w:sz w:val="18"/>
          <w:szCs w:val="18"/>
          <w:lang w:val="lv-LV"/>
        </w:rPr>
      </w:pPr>
      <w:bookmarkStart w:id="0" w:name="_GoBack"/>
      <w:bookmarkEnd w:id="0"/>
      <w:r w:rsidRPr="00115D90">
        <w:rPr>
          <w:b/>
          <w:sz w:val="22"/>
          <w:szCs w:val="22"/>
          <w:lang w:val="lv-LV"/>
        </w:rPr>
        <w:t>RAKSTA NOSAUKUMS</w:t>
      </w:r>
    </w:p>
    <w:p w:rsidR="004D1697" w:rsidRPr="00115D90" w:rsidRDefault="004D1697" w:rsidP="004D1697">
      <w:pPr>
        <w:pStyle w:val="NoSpacing"/>
        <w:spacing w:after="120"/>
        <w:jc w:val="center"/>
        <w:rPr>
          <w:color w:val="000000"/>
          <w:sz w:val="18"/>
          <w:szCs w:val="18"/>
          <w:lang w:val="lv-LV"/>
        </w:rPr>
      </w:pPr>
    </w:p>
    <w:p w:rsidR="004D1697" w:rsidRPr="00692CAA" w:rsidRDefault="0081450E" w:rsidP="004D1697">
      <w:pPr>
        <w:pStyle w:val="NoSpacing"/>
        <w:spacing w:after="120"/>
        <w:jc w:val="center"/>
        <w:rPr>
          <w:b/>
          <w:color w:val="000000"/>
          <w:sz w:val="22"/>
          <w:szCs w:val="22"/>
          <w:lang w:val="lv-LV"/>
        </w:rPr>
      </w:pPr>
      <w:r w:rsidRPr="0081450E">
        <w:rPr>
          <w:color w:val="000000"/>
          <w:sz w:val="22"/>
          <w:szCs w:val="22"/>
          <w:lang w:val="lv-LV"/>
        </w:rPr>
        <w:t>[Studenta</w:t>
      </w:r>
      <w:r w:rsidR="0029324C">
        <w:rPr>
          <w:color w:val="000000"/>
          <w:sz w:val="22"/>
          <w:szCs w:val="22"/>
          <w:lang w:val="lv-LV"/>
        </w:rPr>
        <w:t>/u</w:t>
      </w:r>
      <w:r w:rsidRPr="0081450E">
        <w:rPr>
          <w:color w:val="000000"/>
          <w:sz w:val="22"/>
          <w:szCs w:val="22"/>
          <w:lang w:val="lv-LV"/>
        </w:rPr>
        <w:t>]</w:t>
      </w:r>
      <w:r>
        <w:rPr>
          <w:b/>
          <w:color w:val="000000"/>
          <w:sz w:val="22"/>
          <w:szCs w:val="22"/>
          <w:lang w:val="lv-LV"/>
        </w:rPr>
        <w:t xml:space="preserve"> </w:t>
      </w:r>
      <w:r w:rsidR="00115D90" w:rsidRPr="00115D90">
        <w:rPr>
          <w:b/>
          <w:color w:val="000000"/>
          <w:sz w:val="22"/>
          <w:szCs w:val="22"/>
          <w:lang w:val="lv-LV"/>
        </w:rPr>
        <w:t>Vārds Uzvārds</w:t>
      </w:r>
      <w:r w:rsidR="00692CAA">
        <w:rPr>
          <w:b/>
          <w:color w:val="000000"/>
          <w:sz w:val="22"/>
          <w:szCs w:val="22"/>
          <w:vertAlign w:val="superscript"/>
          <w:lang w:val="lv-LV"/>
        </w:rPr>
        <w:t>1</w:t>
      </w:r>
      <w:r w:rsidR="00692CAA">
        <w:rPr>
          <w:b/>
          <w:color w:val="000000"/>
          <w:sz w:val="22"/>
          <w:szCs w:val="22"/>
          <w:lang w:val="lv-LV"/>
        </w:rPr>
        <w:t xml:space="preserve">, </w:t>
      </w:r>
      <w:r w:rsidR="00692CAA" w:rsidRPr="00115D90">
        <w:rPr>
          <w:b/>
          <w:color w:val="000000"/>
          <w:sz w:val="22"/>
          <w:szCs w:val="22"/>
          <w:lang w:val="lv-LV"/>
        </w:rPr>
        <w:t>Vārds Uzvārds</w:t>
      </w:r>
      <w:r w:rsidR="00692CAA">
        <w:rPr>
          <w:b/>
          <w:color w:val="000000"/>
          <w:sz w:val="22"/>
          <w:szCs w:val="22"/>
          <w:vertAlign w:val="superscript"/>
          <w:lang w:val="lv-LV"/>
        </w:rPr>
        <w:t>2</w:t>
      </w:r>
    </w:p>
    <w:p w:rsidR="004D1697" w:rsidRPr="00115D90" w:rsidRDefault="004D1697" w:rsidP="004D1697">
      <w:pPr>
        <w:pStyle w:val="NoSpacing"/>
        <w:spacing w:after="120"/>
        <w:jc w:val="center"/>
        <w:rPr>
          <w:b/>
          <w:sz w:val="22"/>
          <w:szCs w:val="22"/>
          <w:lang w:val="lv-LV"/>
        </w:rPr>
      </w:pPr>
    </w:p>
    <w:p w:rsidR="00694586" w:rsidRDefault="00694586" w:rsidP="00694586">
      <w:pPr>
        <w:pStyle w:val="NoSpacing"/>
        <w:spacing w:after="120"/>
        <w:jc w:val="center"/>
        <w:rPr>
          <w:i/>
          <w:lang w:val="lv-LV"/>
        </w:rPr>
      </w:pPr>
      <w:r w:rsidRPr="00694586">
        <w:rPr>
          <w:i/>
          <w:vertAlign w:val="superscript"/>
          <w:lang w:val="lv-LV"/>
        </w:rPr>
        <w:t>1</w:t>
      </w:r>
      <w:r w:rsidR="00F208F0">
        <w:rPr>
          <w:i/>
          <w:lang w:val="lv-LV"/>
        </w:rPr>
        <w:t>Augstskolas/koledžas nosaukums</w:t>
      </w:r>
      <w:r>
        <w:rPr>
          <w:i/>
          <w:lang w:val="lv-LV"/>
        </w:rPr>
        <w:t>, Studiju programmas nosaukums, e-pasta adrese</w:t>
      </w:r>
    </w:p>
    <w:p w:rsidR="00694586" w:rsidRDefault="00694586" w:rsidP="00694586">
      <w:pPr>
        <w:pStyle w:val="NoSpacing"/>
        <w:spacing w:after="120"/>
        <w:jc w:val="center"/>
        <w:rPr>
          <w:i/>
          <w:lang w:val="lv-LV"/>
        </w:rPr>
      </w:pPr>
      <w:r>
        <w:rPr>
          <w:i/>
          <w:vertAlign w:val="superscript"/>
          <w:lang w:val="lv-LV"/>
        </w:rPr>
        <w:t>2</w:t>
      </w:r>
      <w:r>
        <w:rPr>
          <w:i/>
          <w:lang w:val="lv-LV"/>
        </w:rPr>
        <w:t>Augstskolas/koledžas nosaukums, Studiju programmas nosaukums, e-pasta adrese</w:t>
      </w:r>
    </w:p>
    <w:p w:rsidR="00694586" w:rsidRDefault="00694586" w:rsidP="00115D90">
      <w:pPr>
        <w:pStyle w:val="NoSpacing"/>
        <w:spacing w:after="120"/>
        <w:jc w:val="right"/>
        <w:rPr>
          <w:sz w:val="22"/>
          <w:szCs w:val="22"/>
          <w:lang w:val="lv-LV"/>
        </w:rPr>
      </w:pPr>
    </w:p>
    <w:p w:rsidR="004D1697" w:rsidRDefault="00115D90" w:rsidP="00115D90">
      <w:pPr>
        <w:pStyle w:val="NoSpacing"/>
        <w:spacing w:after="120"/>
        <w:jc w:val="right"/>
        <w:rPr>
          <w:lang w:val="lv-LV"/>
        </w:rPr>
      </w:pPr>
      <w:r w:rsidRPr="00694586">
        <w:rPr>
          <w:lang w:val="lv-LV"/>
        </w:rPr>
        <w:t xml:space="preserve">Zinātniskais vadītājs: </w:t>
      </w:r>
      <w:r w:rsidR="00234910" w:rsidRPr="00234910">
        <w:rPr>
          <w:i/>
          <w:lang w:val="lv-LV"/>
        </w:rPr>
        <w:t>zinātniskais grāds, amats, vārds, uzvārds</w:t>
      </w:r>
    </w:p>
    <w:p w:rsidR="00694586" w:rsidRPr="00694586" w:rsidRDefault="00694586" w:rsidP="00115D90">
      <w:pPr>
        <w:pStyle w:val="NoSpacing"/>
        <w:spacing w:after="120"/>
        <w:jc w:val="right"/>
        <w:rPr>
          <w:lang w:val="lv-LV"/>
        </w:rPr>
      </w:pPr>
    </w:p>
    <w:p w:rsidR="00115D90" w:rsidRPr="00115D90" w:rsidRDefault="00694586" w:rsidP="00694586">
      <w:pPr>
        <w:pStyle w:val="NoSpacing"/>
        <w:spacing w:before="120" w:after="120"/>
        <w:jc w:val="center"/>
        <w:rPr>
          <w:sz w:val="22"/>
          <w:szCs w:val="22"/>
          <w:lang w:val="lv-LV"/>
        </w:rPr>
      </w:pPr>
      <w:r w:rsidRPr="00115D90">
        <w:rPr>
          <w:b/>
          <w:lang w:val="lv-LV"/>
        </w:rPr>
        <w:t>Anotācija</w:t>
      </w:r>
    </w:p>
    <w:p w:rsidR="004D1697" w:rsidRPr="00115D90" w:rsidRDefault="00115D90" w:rsidP="00D70C92">
      <w:pPr>
        <w:pStyle w:val="Abstract"/>
        <w:spacing w:after="120"/>
        <w:ind w:left="0" w:right="0" w:firstLine="0"/>
        <w:rPr>
          <w:color w:val="000000"/>
          <w:sz w:val="20"/>
          <w:szCs w:val="20"/>
          <w:lang w:val="lv-LV"/>
        </w:rPr>
      </w:pPr>
      <w:r w:rsidRPr="00115D90">
        <w:rPr>
          <w:sz w:val="20"/>
          <w:szCs w:val="20"/>
          <w:lang w:val="lv-LV"/>
        </w:rPr>
        <w:t xml:space="preserve">Anotācijas garums ir aptuveni </w:t>
      </w:r>
      <w:r w:rsidR="00787B82">
        <w:rPr>
          <w:sz w:val="20"/>
          <w:szCs w:val="20"/>
          <w:lang w:val="lv-LV"/>
        </w:rPr>
        <w:t>200-250</w:t>
      </w:r>
      <w:r w:rsidRPr="00115D90">
        <w:rPr>
          <w:sz w:val="20"/>
          <w:szCs w:val="20"/>
          <w:lang w:val="lv-LV"/>
        </w:rPr>
        <w:t xml:space="preserve"> vārdi. Noformēšanas prasības: </w:t>
      </w:r>
      <w:r w:rsidR="004D1697" w:rsidRPr="00115D90">
        <w:rPr>
          <w:sz w:val="20"/>
          <w:szCs w:val="20"/>
          <w:lang w:val="lv-LV"/>
        </w:rPr>
        <w:t>Times New Roman font, 10 pt,</w:t>
      </w:r>
      <w:r w:rsidR="00982A11">
        <w:rPr>
          <w:sz w:val="20"/>
          <w:szCs w:val="20"/>
          <w:lang w:val="lv-LV"/>
        </w:rPr>
        <w:t xml:space="preserve"> justified, </w:t>
      </w:r>
      <w:r w:rsidR="00D70C92">
        <w:rPr>
          <w:sz w:val="20"/>
          <w:szCs w:val="20"/>
          <w:lang w:val="lv-LV"/>
        </w:rPr>
        <w:t>1,5</w:t>
      </w:r>
      <w:r w:rsidR="00982A11">
        <w:rPr>
          <w:sz w:val="20"/>
          <w:szCs w:val="20"/>
          <w:lang w:val="lv-LV"/>
        </w:rPr>
        <w:t xml:space="preserve"> line</w:t>
      </w:r>
      <w:r w:rsidR="00D70C92">
        <w:rPr>
          <w:sz w:val="20"/>
          <w:szCs w:val="20"/>
          <w:lang w:val="lv-LV"/>
        </w:rPr>
        <w:t>s</w:t>
      </w:r>
      <w:r w:rsidR="00982A11">
        <w:rPr>
          <w:sz w:val="20"/>
          <w:szCs w:val="20"/>
          <w:lang w:val="lv-LV"/>
        </w:rPr>
        <w:t xml:space="preserve"> spacing, spacing after – 6 pt.</w:t>
      </w:r>
      <w:r w:rsidR="000A232F">
        <w:rPr>
          <w:sz w:val="20"/>
          <w:szCs w:val="20"/>
          <w:lang w:val="lv-LV"/>
        </w:rPr>
        <w:t xml:space="preserve"> </w:t>
      </w:r>
      <w:r w:rsidRPr="00115D90">
        <w:rPr>
          <w:color w:val="000000"/>
          <w:sz w:val="20"/>
          <w:szCs w:val="20"/>
          <w:lang w:val="lv-LV"/>
        </w:rPr>
        <w:t>Anotācijā ir jāatspoguļo pētījuma galvenā ideja. Anotācijā ir</w:t>
      </w:r>
      <w:r w:rsidR="00692CAA">
        <w:rPr>
          <w:color w:val="000000"/>
          <w:sz w:val="20"/>
          <w:szCs w:val="20"/>
          <w:lang w:val="lv-LV"/>
        </w:rPr>
        <w:t xml:space="preserve"> jāiekļauj: pētījuma tēmas aktua</w:t>
      </w:r>
      <w:r w:rsidRPr="00115D90">
        <w:rPr>
          <w:color w:val="000000"/>
          <w:sz w:val="20"/>
          <w:szCs w:val="20"/>
          <w:lang w:val="lv-LV"/>
        </w:rPr>
        <w:t xml:space="preserve">litāte, pētījuma mērķis, izmantotās pētījuma metodes. </w:t>
      </w:r>
    </w:p>
    <w:p w:rsidR="003958A4" w:rsidRPr="00A8056A" w:rsidRDefault="003958A4" w:rsidP="00D70C92">
      <w:pPr>
        <w:pStyle w:val="Abstract"/>
        <w:spacing w:after="120"/>
        <w:ind w:left="0" w:right="0" w:firstLine="0"/>
        <w:rPr>
          <w:color w:val="000000"/>
          <w:sz w:val="20"/>
          <w:szCs w:val="20"/>
          <w:lang w:val="lv-LV"/>
        </w:rPr>
      </w:pPr>
      <w:r>
        <w:rPr>
          <w:color w:val="000000"/>
          <w:sz w:val="20"/>
          <w:szCs w:val="20"/>
          <w:lang w:val="lv-LV"/>
        </w:rPr>
        <w:t>Anotācijas struktūra ir jāveido pēc parauga:</w:t>
      </w:r>
    </w:p>
    <w:p w:rsidR="003958A4" w:rsidRPr="00A8056A" w:rsidRDefault="003958A4" w:rsidP="00D70C92">
      <w:pPr>
        <w:pStyle w:val="Abstract"/>
        <w:spacing w:after="120"/>
        <w:ind w:left="0" w:right="0" w:firstLine="0"/>
        <w:rPr>
          <w:b/>
          <w:color w:val="000000"/>
          <w:sz w:val="20"/>
          <w:szCs w:val="20"/>
          <w:lang w:val="lv-LV"/>
        </w:rPr>
      </w:pPr>
      <w:r w:rsidRPr="00A8056A">
        <w:rPr>
          <w:b/>
          <w:color w:val="000000"/>
          <w:sz w:val="20"/>
          <w:szCs w:val="20"/>
          <w:lang w:val="lv-LV"/>
        </w:rPr>
        <w:t>Pētījuma aktualitāte:</w:t>
      </w:r>
      <w:r w:rsidRPr="00A8056A">
        <w:rPr>
          <w:color w:val="000000"/>
          <w:sz w:val="20"/>
          <w:szCs w:val="20"/>
          <w:lang w:val="lv-LV"/>
        </w:rPr>
        <w:t xml:space="preserve"> Teksts, teksts, teksts, teksts, teksts, teksts, teksts, teksts, teksts, teksts, teksts, teksts, teksts, teksts, teksts, teksts, teksts, teksts, teksts, teksts, teksts, teksts, teksts, teksts, teksts. </w:t>
      </w:r>
    </w:p>
    <w:p w:rsidR="003958A4" w:rsidRPr="00A8056A" w:rsidRDefault="003958A4" w:rsidP="00D70C92">
      <w:pPr>
        <w:pStyle w:val="Abstract"/>
        <w:spacing w:after="120"/>
        <w:ind w:left="0" w:right="0" w:firstLine="0"/>
        <w:rPr>
          <w:color w:val="000000"/>
          <w:sz w:val="20"/>
          <w:szCs w:val="20"/>
          <w:lang w:val="lv-LV"/>
        </w:rPr>
      </w:pPr>
      <w:r w:rsidRPr="00A8056A">
        <w:rPr>
          <w:b/>
          <w:color w:val="000000"/>
          <w:sz w:val="20"/>
          <w:szCs w:val="20"/>
          <w:lang w:val="lv-LV"/>
        </w:rPr>
        <w:t>Pētījuma mērķis:</w:t>
      </w:r>
      <w:r w:rsidRPr="00A8056A">
        <w:rPr>
          <w:color w:val="000000"/>
          <w:sz w:val="20"/>
          <w:szCs w:val="20"/>
          <w:lang w:val="lv-LV"/>
        </w:rPr>
        <w:t xml:space="preserve"> Teksts, teksts, teksts, teksts, teksts, teksts, teksts, teksts, teksts, teksts, teksts, teksts, teksts, teksts, teksts, teksts, teksts, teksts, teksts, teksts, teksts, teksts, teksts, teksts, teksts.</w:t>
      </w:r>
    </w:p>
    <w:p w:rsidR="003958A4" w:rsidRPr="00A8056A" w:rsidRDefault="003958A4" w:rsidP="00D70C92">
      <w:pPr>
        <w:pStyle w:val="Abstract"/>
        <w:spacing w:after="120"/>
        <w:ind w:left="0" w:right="0" w:firstLine="0"/>
        <w:rPr>
          <w:color w:val="000000"/>
          <w:sz w:val="20"/>
          <w:szCs w:val="20"/>
          <w:lang w:val="lv-LV"/>
        </w:rPr>
      </w:pPr>
      <w:r w:rsidRPr="00A8056A">
        <w:rPr>
          <w:b/>
          <w:color w:val="000000"/>
          <w:sz w:val="20"/>
          <w:szCs w:val="20"/>
          <w:lang w:val="lv-LV"/>
        </w:rPr>
        <w:t>Pētījuma metodes:</w:t>
      </w:r>
      <w:r w:rsidRPr="00A8056A">
        <w:rPr>
          <w:color w:val="000000"/>
          <w:sz w:val="20"/>
          <w:szCs w:val="20"/>
          <w:lang w:val="lv-LV"/>
        </w:rPr>
        <w:t xml:space="preserve"> Teksts, teksts, teksts, teksts, teksts, teksts, teksts, teksts, teksts, teksts, teksts, teksts, teksts, teksts, teksts, teksts, teksts, teksts, teksts, teksts, teksts, teksts, teksts, teksts, teksts.</w:t>
      </w:r>
    </w:p>
    <w:p w:rsidR="003958A4" w:rsidRPr="00A8056A" w:rsidRDefault="003958A4" w:rsidP="00D70C92">
      <w:pPr>
        <w:pStyle w:val="Abstract"/>
        <w:spacing w:after="120"/>
        <w:ind w:left="0" w:right="0" w:firstLine="0"/>
        <w:rPr>
          <w:color w:val="000000"/>
          <w:sz w:val="20"/>
          <w:szCs w:val="20"/>
          <w:lang w:val="lv-LV"/>
        </w:rPr>
      </w:pPr>
      <w:r w:rsidRPr="00A8056A">
        <w:rPr>
          <w:b/>
          <w:color w:val="000000"/>
          <w:sz w:val="20"/>
          <w:szCs w:val="20"/>
          <w:lang w:val="lv-LV"/>
        </w:rPr>
        <w:t>Sasniegti</w:t>
      </w:r>
      <w:r>
        <w:rPr>
          <w:b/>
          <w:color w:val="000000"/>
          <w:sz w:val="20"/>
          <w:szCs w:val="20"/>
          <w:lang w:val="lv-LV"/>
        </w:rPr>
        <w:t>e</w:t>
      </w:r>
      <w:r w:rsidRPr="00A8056A">
        <w:rPr>
          <w:b/>
          <w:color w:val="000000"/>
          <w:sz w:val="20"/>
          <w:szCs w:val="20"/>
          <w:lang w:val="lv-LV"/>
        </w:rPr>
        <w:t xml:space="preserve"> rezultāti:</w:t>
      </w:r>
      <w:r w:rsidRPr="00A8056A">
        <w:rPr>
          <w:color w:val="000000"/>
          <w:sz w:val="20"/>
          <w:szCs w:val="20"/>
          <w:lang w:val="lv-LV"/>
        </w:rPr>
        <w:t xml:space="preserve"> Teksts, teksts, teksts, teksts, teksts, teksts, teksts, teksts, teksts, teksts, teksts, teksts, teksts, teksts, teksts, teksts, teksts, teksts, teksts, teksts, teksts, teksts, teksts, teksts, teksts.</w:t>
      </w:r>
    </w:p>
    <w:p w:rsidR="00D70C92" w:rsidRDefault="00D70C92" w:rsidP="00D70C92">
      <w:pPr>
        <w:pStyle w:val="Abstract"/>
        <w:spacing w:after="120"/>
        <w:ind w:left="0" w:right="0" w:firstLine="0"/>
        <w:rPr>
          <w:i/>
          <w:sz w:val="20"/>
          <w:szCs w:val="20"/>
          <w:lang w:val="lv-LV"/>
        </w:rPr>
      </w:pPr>
    </w:p>
    <w:p w:rsidR="004D1697" w:rsidRPr="00115D90" w:rsidRDefault="00115D90" w:rsidP="00D70C92">
      <w:pPr>
        <w:pStyle w:val="Abstract"/>
        <w:spacing w:after="120"/>
        <w:ind w:left="0" w:right="0" w:firstLine="0"/>
        <w:rPr>
          <w:rFonts w:cs="Arial"/>
          <w:sz w:val="20"/>
          <w:szCs w:val="20"/>
          <w:lang w:val="lv-LV"/>
        </w:rPr>
      </w:pPr>
      <w:r>
        <w:rPr>
          <w:i/>
          <w:sz w:val="20"/>
          <w:szCs w:val="20"/>
          <w:lang w:val="lv-LV"/>
        </w:rPr>
        <w:t>Atslēgas vārdi</w:t>
      </w:r>
      <w:r w:rsidR="004D1697" w:rsidRPr="00115D90">
        <w:rPr>
          <w:sz w:val="20"/>
          <w:szCs w:val="20"/>
          <w:lang w:val="lv-LV"/>
        </w:rPr>
        <w:t xml:space="preserve">: </w:t>
      </w:r>
      <w:r>
        <w:rPr>
          <w:rFonts w:cs="Arial"/>
          <w:sz w:val="20"/>
          <w:szCs w:val="20"/>
          <w:lang w:val="lv-LV"/>
        </w:rPr>
        <w:t>vārds; vārds (maksimāli</w:t>
      </w:r>
      <w:r w:rsidR="004D1697" w:rsidRPr="00115D90">
        <w:rPr>
          <w:rFonts w:cs="Arial"/>
          <w:sz w:val="20"/>
          <w:szCs w:val="20"/>
          <w:lang w:val="lv-LV"/>
        </w:rPr>
        <w:t xml:space="preserve"> 5 </w:t>
      </w:r>
      <w:r>
        <w:rPr>
          <w:rFonts w:cs="Arial"/>
          <w:sz w:val="20"/>
          <w:szCs w:val="20"/>
          <w:lang w:val="lv-LV"/>
        </w:rPr>
        <w:t>atslēgas vārdi, atdalīti ar semikolu</w:t>
      </w:r>
      <w:r w:rsidR="004D1697" w:rsidRPr="00115D90">
        <w:rPr>
          <w:rFonts w:cs="Arial"/>
          <w:sz w:val="20"/>
          <w:szCs w:val="20"/>
          <w:lang w:val="lv-LV"/>
        </w:rPr>
        <w:t>)</w:t>
      </w:r>
    </w:p>
    <w:p w:rsidR="004D3315" w:rsidRPr="00115D90" w:rsidRDefault="00115D90" w:rsidP="00D70C92">
      <w:pPr>
        <w:spacing w:before="240" w:after="240" w:line="240" w:lineRule="auto"/>
        <w:jc w:val="center"/>
        <w:rPr>
          <w:rFonts w:ascii="Times New Roman" w:hAnsi="Times New Roman"/>
          <w:b/>
          <w:lang w:val="lv-LV"/>
        </w:rPr>
      </w:pPr>
      <w:r>
        <w:rPr>
          <w:rFonts w:ascii="Times New Roman" w:hAnsi="Times New Roman"/>
          <w:b/>
          <w:lang w:val="lv-LV"/>
        </w:rPr>
        <w:t>Ievads</w:t>
      </w:r>
    </w:p>
    <w:p w:rsidR="0071123B" w:rsidRPr="00267865" w:rsidRDefault="001B4BCB" w:rsidP="00D70C92">
      <w:pPr>
        <w:spacing w:after="120" w:line="240" w:lineRule="auto"/>
        <w:jc w:val="both"/>
        <w:rPr>
          <w:rFonts w:ascii="Times New Roman" w:hAnsi="Times New Roman"/>
          <w:lang w:val="lv-LV"/>
        </w:rPr>
      </w:pPr>
      <w:r w:rsidRPr="00982A11">
        <w:rPr>
          <w:rFonts w:ascii="Times New Roman" w:hAnsi="Times New Roman"/>
          <w:lang w:val="lv-LV"/>
        </w:rPr>
        <w:t>Raksta</w:t>
      </w:r>
      <w:r w:rsidRPr="00982A11">
        <w:rPr>
          <w:rFonts w:ascii="Times New Roman" w:hAnsi="Times New Roman"/>
          <w:i/>
          <w:lang w:val="lv-LV"/>
        </w:rPr>
        <w:t xml:space="preserve"> </w:t>
      </w:r>
      <w:r w:rsidRPr="00982A11">
        <w:rPr>
          <w:rFonts w:ascii="Times New Roman" w:hAnsi="Times New Roman"/>
          <w:lang w:val="lv-LV"/>
        </w:rPr>
        <w:t>apjoms</w:t>
      </w:r>
      <w:r w:rsidRPr="00982A11">
        <w:rPr>
          <w:rFonts w:ascii="Times New Roman" w:hAnsi="Times New Roman"/>
          <w:i/>
          <w:lang w:val="lv-LV"/>
        </w:rPr>
        <w:t xml:space="preserve"> </w:t>
      </w:r>
      <w:r w:rsidRPr="00982A11">
        <w:rPr>
          <w:rFonts w:ascii="Times New Roman" w:hAnsi="Times New Roman"/>
          <w:lang w:val="lv-LV"/>
        </w:rPr>
        <w:t>ir</w:t>
      </w:r>
      <w:r w:rsidR="00692CAA" w:rsidRPr="00982A11">
        <w:rPr>
          <w:rFonts w:ascii="Times New Roman" w:hAnsi="Times New Roman"/>
          <w:lang w:val="lv-LV"/>
        </w:rPr>
        <w:t xml:space="preserve"> </w:t>
      </w:r>
      <w:r w:rsidR="0065699C">
        <w:rPr>
          <w:rFonts w:ascii="Times New Roman" w:hAnsi="Times New Roman"/>
          <w:lang w:val="lv-LV"/>
        </w:rPr>
        <w:t>8</w:t>
      </w:r>
      <w:r w:rsidRPr="00982A11">
        <w:rPr>
          <w:rFonts w:ascii="Times New Roman" w:hAnsi="Times New Roman"/>
          <w:lang w:val="lv-LV"/>
        </w:rPr>
        <w:t xml:space="preserve"> lapas maksimāli </w:t>
      </w:r>
      <w:r w:rsidR="0065699C" w:rsidRPr="00982A11">
        <w:rPr>
          <w:rFonts w:ascii="Times New Roman" w:hAnsi="Times New Roman"/>
          <w:lang w:val="lv-LV"/>
        </w:rPr>
        <w:t>A4</w:t>
      </w:r>
      <w:r w:rsidR="0065699C">
        <w:rPr>
          <w:rFonts w:ascii="Times New Roman" w:hAnsi="Times New Roman"/>
          <w:lang w:val="lv-LV"/>
        </w:rPr>
        <w:t xml:space="preserve"> formātā</w:t>
      </w:r>
      <w:r w:rsidR="0065699C" w:rsidRPr="00982A11">
        <w:rPr>
          <w:rFonts w:ascii="Times New Roman" w:hAnsi="Times New Roman"/>
          <w:lang w:val="lv-LV"/>
        </w:rPr>
        <w:t xml:space="preserve"> </w:t>
      </w:r>
      <w:r w:rsidRPr="00982A11">
        <w:rPr>
          <w:rFonts w:ascii="Times New Roman" w:hAnsi="Times New Roman"/>
          <w:lang w:val="lv-LV"/>
        </w:rPr>
        <w:t xml:space="preserve">(ieskaitot visas tabulas, </w:t>
      </w:r>
      <w:r w:rsidR="00982A11" w:rsidRPr="00982A11">
        <w:rPr>
          <w:rFonts w:ascii="Times New Roman" w:hAnsi="Times New Roman"/>
          <w:lang w:val="lv-LV"/>
        </w:rPr>
        <w:t>attēlus</w:t>
      </w:r>
      <w:r w:rsidRPr="00982A11">
        <w:rPr>
          <w:rFonts w:ascii="Times New Roman" w:hAnsi="Times New Roman"/>
          <w:lang w:val="lv-LV"/>
        </w:rPr>
        <w:t xml:space="preserve"> un </w:t>
      </w:r>
      <w:r w:rsidR="00982A11" w:rsidRPr="00982A11">
        <w:rPr>
          <w:rFonts w:ascii="Times New Roman" w:hAnsi="Times New Roman"/>
          <w:lang w:val="lv-LV"/>
        </w:rPr>
        <w:t>literatūras un informācijas avotu</w:t>
      </w:r>
      <w:r w:rsidRPr="00982A11">
        <w:rPr>
          <w:rFonts w:ascii="Times New Roman" w:hAnsi="Times New Roman"/>
          <w:lang w:val="lv-LV"/>
        </w:rPr>
        <w:t xml:space="preserve"> sarakstu). </w:t>
      </w:r>
      <w:r w:rsidRPr="00982A11">
        <w:rPr>
          <w:rFonts w:ascii="Times New Roman" w:eastAsia="PMingLiU" w:hAnsi="Times New Roman"/>
          <w:lang w:val="lv-LV" w:eastAsia="zh-TW"/>
        </w:rPr>
        <w:t>Attālums no lapas malām (</w:t>
      </w:r>
      <w:r w:rsidRPr="00982A11">
        <w:rPr>
          <w:rFonts w:ascii="Times New Roman" w:eastAsia="PMingLiU" w:hAnsi="Times New Roman"/>
          <w:i/>
          <w:lang w:val="lv-LV" w:eastAsia="zh-TW"/>
        </w:rPr>
        <w:t>p</w:t>
      </w:r>
      <w:r w:rsidR="0071123B" w:rsidRPr="00982A11">
        <w:rPr>
          <w:rFonts w:ascii="Times New Roman" w:eastAsia="PMingLiU" w:hAnsi="Times New Roman"/>
          <w:i/>
          <w:lang w:val="lv-LV" w:eastAsia="zh-TW"/>
        </w:rPr>
        <w:t>age margins</w:t>
      </w:r>
      <w:r w:rsidRPr="00982A11">
        <w:rPr>
          <w:rFonts w:ascii="Times New Roman" w:eastAsia="PMingLiU" w:hAnsi="Times New Roman"/>
          <w:i/>
          <w:lang w:val="lv-LV" w:eastAsia="zh-TW"/>
        </w:rPr>
        <w:t>)</w:t>
      </w:r>
      <w:r w:rsidR="0071123B" w:rsidRPr="00982A11">
        <w:rPr>
          <w:rFonts w:ascii="Times New Roman" w:eastAsia="PMingLiU" w:hAnsi="Times New Roman"/>
          <w:lang w:val="lv-LV" w:eastAsia="zh-TW"/>
        </w:rPr>
        <w:t xml:space="preserve">: </w:t>
      </w:r>
      <w:r w:rsidRPr="00982A11">
        <w:rPr>
          <w:rFonts w:ascii="Times New Roman" w:hAnsi="Times New Roman"/>
          <w:lang w:val="lv-LV"/>
        </w:rPr>
        <w:t>no augšas</w:t>
      </w:r>
      <w:r w:rsidR="0071123B" w:rsidRPr="00982A11">
        <w:rPr>
          <w:rFonts w:ascii="Times New Roman" w:eastAsia="PMingLiU" w:hAnsi="Times New Roman"/>
          <w:lang w:val="lv-LV" w:eastAsia="zh-TW"/>
        </w:rPr>
        <w:t xml:space="preserve">= </w:t>
      </w:r>
      <w:r w:rsidR="0071123B" w:rsidRPr="00982A11">
        <w:rPr>
          <w:rFonts w:ascii="Times New Roman" w:hAnsi="Times New Roman"/>
          <w:lang w:val="lv-LV"/>
        </w:rPr>
        <w:t xml:space="preserve">3 cm; </w:t>
      </w:r>
      <w:r w:rsidRPr="00982A11">
        <w:rPr>
          <w:rFonts w:ascii="Times New Roman" w:hAnsi="Times New Roman"/>
          <w:lang w:val="lv-LV"/>
        </w:rPr>
        <w:t>no lejas</w:t>
      </w:r>
      <w:r w:rsidR="0071123B" w:rsidRPr="00982A11">
        <w:rPr>
          <w:rFonts w:ascii="Times New Roman" w:eastAsia="PMingLiU" w:hAnsi="Times New Roman"/>
          <w:lang w:val="lv-LV" w:eastAsia="zh-TW"/>
        </w:rPr>
        <w:t xml:space="preserve">= </w:t>
      </w:r>
      <w:r w:rsidR="0071123B" w:rsidRPr="00982A11">
        <w:rPr>
          <w:rFonts w:ascii="Times New Roman" w:hAnsi="Times New Roman"/>
          <w:lang w:val="lv-LV"/>
        </w:rPr>
        <w:t xml:space="preserve">2 cm; </w:t>
      </w:r>
      <w:r w:rsidRPr="00982A11">
        <w:rPr>
          <w:rFonts w:ascii="Times New Roman" w:hAnsi="Times New Roman"/>
          <w:lang w:val="lv-LV"/>
        </w:rPr>
        <w:t>no kreisas puses</w:t>
      </w:r>
      <w:r w:rsidR="0071123B" w:rsidRPr="00982A11">
        <w:rPr>
          <w:rFonts w:ascii="Times New Roman" w:eastAsia="PMingLiU" w:hAnsi="Times New Roman"/>
          <w:lang w:val="lv-LV" w:eastAsia="zh-TW"/>
        </w:rPr>
        <w:t xml:space="preserve">= </w:t>
      </w:r>
      <w:r w:rsidR="00692CAA" w:rsidRPr="00982A11">
        <w:rPr>
          <w:rFonts w:ascii="Times New Roman" w:hAnsi="Times New Roman"/>
          <w:lang w:val="lv-LV"/>
        </w:rPr>
        <w:t>3</w:t>
      </w:r>
      <w:r w:rsidR="0071123B" w:rsidRPr="00982A11">
        <w:rPr>
          <w:rFonts w:ascii="Times New Roman" w:hAnsi="Times New Roman"/>
          <w:lang w:val="lv-LV"/>
        </w:rPr>
        <w:t xml:space="preserve"> cm; </w:t>
      </w:r>
      <w:r w:rsidRPr="00982A11">
        <w:rPr>
          <w:rFonts w:ascii="Times New Roman" w:hAnsi="Times New Roman"/>
          <w:lang w:val="lv-LV"/>
        </w:rPr>
        <w:t>no labas puses</w:t>
      </w:r>
      <w:r w:rsidR="0071123B" w:rsidRPr="00982A11">
        <w:rPr>
          <w:rFonts w:ascii="Times New Roman" w:eastAsia="PMingLiU" w:hAnsi="Times New Roman"/>
          <w:lang w:val="lv-LV" w:eastAsia="zh-TW"/>
        </w:rPr>
        <w:t xml:space="preserve">= </w:t>
      </w:r>
      <w:r w:rsidR="00692CAA" w:rsidRPr="00982A11">
        <w:rPr>
          <w:rFonts w:ascii="Times New Roman" w:hAnsi="Times New Roman"/>
          <w:lang w:val="lv-LV"/>
        </w:rPr>
        <w:t>2</w:t>
      </w:r>
      <w:r w:rsidR="0071123B" w:rsidRPr="00982A11">
        <w:rPr>
          <w:rFonts w:ascii="Times New Roman" w:hAnsi="Times New Roman"/>
          <w:lang w:val="lv-LV"/>
        </w:rPr>
        <w:t xml:space="preserve"> cm.</w:t>
      </w:r>
    </w:p>
    <w:p w:rsidR="006C3E0D" w:rsidRPr="00115D90" w:rsidRDefault="007364A0" w:rsidP="00D70C92">
      <w:pPr>
        <w:spacing w:after="120" w:line="240" w:lineRule="auto"/>
        <w:jc w:val="both"/>
        <w:rPr>
          <w:rFonts w:ascii="Times New Roman" w:hAnsi="Times New Roman"/>
          <w:lang w:val="lv-LV"/>
        </w:rPr>
      </w:pPr>
      <w:r w:rsidRPr="007364A0">
        <w:rPr>
          <w:rFonts w:ascii="Times New Roman" w:hAnsi="Times New Roman"/>
          <w:b/>
          <w:lang w:val="lv-LV"/>
        </w:rPr>
        <w:t>RAKSTĀ IR JĀIEKĻAUJ</w:t>
      </w:r>
      <w:r w:rsidR="001B4BCB">
        <w:rPr>
          <w:rFonts w:ascii="Times New Roman" w:hAnsi="Times New Roman"/>
          <w:lang w:val="lv-LV"/>
        </w:rPr>
        <w:t>: raksta nosaukums, informācija par raksta autoru (vārds, uzvārds, augstskolas nosaukums, studiju programmas nosaukums), informācija par zinātnisko vadītāju (vārds, uzvārds, grāds, amat</w:t>
      </w:r>
      <w:r>
        <w:rPr>
          <w:rFonts w:ascii="Times New Roman" w:hAnsi="Times New Roman"/>
          <w:lang w:val="lv-LV"/>
        </w:rPr>
        <w:t>s), anotācija, atslēgas vārdi, I</w:t>
      </w:r>
      <w:r w:rsidR="001B4BCB">
        <w:rPr>
          <w:rFonts w:ascii="Times New Roman" w:hAnsi="Times New Roman"/>
          <w:lang w:val="lv-LV"/>
        </w:rPr>
        <w:t xml:space="preserve">evads, </w:t>
      </w:r>
      <w:r>
        <w:rPr>
          <w:rFonts w:ascii="Times New Roman" w:hAnsi="Times New Roman"/>
          <w:lang w:val="lv-LV"/>
        </w:rPr>
        <w:t xml:space="preserve">Analītiskais </w:t>
      </w:r>
      <w:r w:rsidR="001B4BCB">
        <w:rPr>
          <w:rFonts w:ascii="Times New Roman" w:hAnsi="Times New Roman"/>
          <w:lang w:val="lv-LV"/>
        </w:rPr>
        <w:t>apskats</w:t>
      </w:r>
      <w:r w:rsidR="00692CAA">
        <w:rPr>
          <w:rFonts w:ascii="Times New Roman" w:hAnsi="Times New Roman"/>
          <w:lang w:val="lv-LV"/>
        </w:rPr>
        <w:t xml:space="preserve"> (problēmas aktualitātes pamatojums, balstoties uz zinātniskās literatūras, normatīvo aktu u.c. informācijas avotu analīzi</w:t>
      </w:r>
      <w:r>
        <w:rPr>
          <w:rFonts w:ascii="Times New Roman" w:hAnsi="Times New Roman"/>
          <w:lang w:val="lv-LV"/>
        </w:rPr>
        <w:t>, līdzīgu pētījumu rezultātu apkopojums u.tml.</w:t>
      </w:r>
      <w:r w:rsidR="00692CAA">
        <w:rPr>
          <w:rFonts w:ascii="Times New Roman" w:hAnsi="Times New Roman"/>
          <w:lang w:val="lv-LV"/>
        </w:rPr>
        <w:t xml:space="preserve">), </w:t>
      </w:r>
      <w:r>
        <w:rPr>
          <w:rFonts w:ascii="Times New Roman" w:hAnsi="Times New Roman"/>
          <w:lang w:val="lv-LV"/>
        </w:rPr>
        <w:t>Pētījuma metodoloģija, Pētījuma r</w:t>
      </w:r>
      <w:r w:rsidR="00692CAA">
        <w:rPr>
          <w:rFonts w:ascii="Times New Roman" w:hAnsi="Times New Roman"/>
          <w:lang w:val="lv-LV"/>
        </w:rPr>
        <w:t>ezultāt</w:t>
      </w:r>
      <w:r>
        <w:rPr>
          <w:rFonts w:ascii="Times New Roman" w:hAnsi="Times New Roman"/>
          <w:lang w:val="lv-LV"/>
        </w:rPr>
        <w:t>i, S</w:t>
      </w:r>
      <w:r w:rsidR="001B4BCB">
        <w:rPr>
          <w:rFonts w:ascii="Times New Roman" w:hAnsi="Times New Roman"/>
          <w:lang w:val="lv-LV"/>
        </w:rPr>
        <w:t xml:space="preserve">ecinājumi un </w:t>
      </w:r>
      <w:r>
        <w:rPr>
          <w:rFonts w:ascii="Times New Roman" w:hAnsi="Times New Roman"/>
          <w:lang w:val="lv-LV"/>
        </w:rPr>
        <w:t xml:space="preserve">Izmantotās literatūras un informācijas avotu </w:t>
      </w:r>
      <w:r w:rsidR="001B4BCB">
        <w:rPr>
          <w:rFonts w:ascii="Times New Roman" w:hAnsi="Times New Roman"/>
          <w:lang w:val="lv-LV"/>
        </w:rPr>
        <w:t xml:space="preserve">saraksts. </w:t>
      </w:r>
    </w:p>
    <w:p w:rsidR="000C4687" w:rsidRPr="00115D90" w:rsidRDefault="007364A0" w:rsidP="00D70C92">
      <w:pPr>
        <w:spacing w:after="120" w:line="240" w:lineRule="auto"/>
        <w:jc w:val="both"/>
        <w:rPr>
          <w:rFonts w:ascii="Times New Roman" w:hAnsi="Times New Roman"/>
          <w:lang w:val="lv-LV"/>
        </w:rPr>
      </w:pPr>
      <w:r w:rsidRPr="007364A0">
        <w:rPr>
          <w:rFonts w:ascii="Times New Roman" w:hAnsi="Times New Roman"/>
          <w:b/>
          <w:lang w:val="lv-LV"/>
        </w:rPr>
        <w:t>IEVADĀ</w:t>
      </w:r>
      <w:r w:rsidR="001B4BCB">
        <w:rPr>
          <w:rFonts w:ascii="Times New Roman" w:hAnsi="Times New Roman"/>
          <w:lang w:val="lv-LV"/>
        </w:rPr>
        <w:t xml:space="preserve"> ir jā</w:t>
      </w:r>
      <w:r w:rsidR="00F208F0">
        <w:rPr>
          <w:rFonts w:ascii="Times New Roman" w:hAnsi="Times New Roman"/>
          <w:lang w:val="lv-LV"/>
        </w:rPr>
        <w:t>izklāsta</w:t>
      </w:r>
      <w:r w:rsidR="001B4BCB">
        <w:rPr>
          <w:rFonts w:ascii="Times New Roman" w:hAnsi="Times New Roman"/>
          <w:lang w:val="lv-LV"/>
        </w:rPr>
        <w:t xml:space="preserve"> pētījuma </w:t>
      </w:r>
      <w:r w:rsidR="00F208F0">
        <w:rPr>
          <w:rFonts w:ascii="Times New Roman" w:hAnsi="Times New Roman"/>
          <w:lang w:val="lv-LV"/>
        </w:rPr>
        <w:t>temata</w:t>
      </w:r>
      <w:r w:rsidR="001B4BCB">
        <w:rPr>
          <w:rFonts w:ascii="Times New Roman" w:hAnsi="Times New Roman"/>
          <w:lang w:val="lv-LV"/>
        </w:rPr>
        <w:t xml:space="preserve"> aktualitāte, jādefinē pētījuma mērķis un uzdevumi, </w:t>
      </w:r>
      <w:r>
        <w:rPr>
          <w:rFonts w:ascii="Times New Roman" w:hAnsi="Times New Roman"/>
          <w:lang w:val="lv-LV"/>
        </w:rPr>
        <w:t>jāformulē</w:t>
      </w:r>
      <w:r w:rsidR="001B4BCB">
        <w:rPr>
          <w:rFonts w:ascii="Times New Roman" w:hAnsi="Times New Roman"/>
          <w:lang w:val="lv-LV"/>
        </w:rPr>
        <w:t xml:space="preserve"> pētījuma hipotēze</w:t>
      </w:r>
      <w:r w:rsidR="00692CAA">
        <w:rPr>
          <w:rFonts w:ascii="Times New Roman" w:hAnsi="Times New Roman"/>
          <w:lang w:val="lv-LV"/>
        </w:rPr>
        <w:t xml:space="preserve"> (ja ir nepieciešams)</w:t>
      </w:r>
      <w:r w:rsidR="001B4BCB">
        <w:rPr>
          <w:rFonts w:ascii="Times New Roman" w:hAnsi="Times New Roman"/>
          <w:lang w:val="lv-LV"/>
        </w:rPr>
        <w:t xml:space="preserve">, īsi jāapraksta izmantotās pētījuma metodes un pētījuma rezultāti. </w:t>
      </w:r>
    </w:p>
    <w:p w:rsidR="00906007" w:rsidRDefault="000C4687" w:rsidP="00D70C92">
      <w:pPr>
        <w:spacing w:after="120" w:line="240" w:lineRule="auto"/>
        <w:jc w:val="both"/>
        <w:rPr>
          <w:rFonts w:ascii="Times New Roman" w:hAnsi="Times New Roman"/>
          <w:lang w:val="lv-LV"/>
        </w:rPr>
      </w:pPr>
      <w:r w:rsidRPr="00115D90">
        <w:rPr>
          <w:rFonts w:ascii="Times New Roman" w:hAnsi="Times New Roman"/>
          <w:i/>
          <w:lang w:val="lv-LV"/>
        </w:rPr>
        <w:t>Times New Roman</w:t>
      </w:r>
      <w:r w:rsidR="00692CAA">
        <w:rPr>
          <w:rFonts w:ascii="Times New Roman" w:hAnsi="Times New Roman"/>
          <w:i/>
          <w:lang w:val="lv-LV"/>
        </w:rPr>
        <w:t xml:space="preserve"> </w:t>
      </w:r>
      <w:r w:rsidR="001B4BCB">
        <w:rPr>
          <w:rFonts w:ascii="Times New Roman" w:hAnsi="Times New Roman"/>
          <w:lang w:val="lv-LV"/>
        </w:rPr>
        <w:t xml:space="preserve">burtu </w:t>
      </w:r>
      <w:r w:rsidRPr="00115D90">
        <w:rPr>
          <w:rFonts w:ascii="Times New Roman" w:hAnsi="Times New Roman"/>
          <w:lang w:val="lv-LV"/>
        </w:rPr>
        <w:t>font</w:t>
      </w:r>
      <w:r w:rsidR="001B4BCB">
        <w:rPr>
          <w:rFonts w:ascii="Times New Roman" w:hAnsi="Times New Roman"/>
          <w:lang w:val="lv-LV"/>
        </w:rPr>
        <w:t>s</w:t>
      </w:r>
      <w:r w:rsidR="00692CAA">
        <w:rPr>
          <w:rFonts w:ascii="Times New Roman" w:hAnsi="Times New Roman"/>
          <w:lang w:val="lv-LV"/>
        </w:rPr>
        <w:t xml:space="preserve"> </w:t>
      </w:r>
      <w:r w:rsidR="001B4BCB">
        <w:rPr>
          <w:rFonts w:ascii="Times New Roman" w:hAnsi="Times New Roman"/>
          <w:lang w:val="lv-LV"/>
        </w:rPr>
        <w:t>ar</w:t>
      </w:r>
      <w:r w:rsidR="00692CAA">
        <w:rPr>
          <w:rFonts w:ascii="Times New Roman" w:hAnsi="Times New Roman"/>
          <w:lang w:val="lv-LV"/>
        </w:rPr>
        <w:t xml:space="preserve"> </w:t>
      </w:r>
      <w:r w:rsidR="00795D5B">
        <w:rPr>
          <w:rFonts w:ascii="Times New Roman" w:hAnsi="Times New Roman"/>
          <w:lang w:val="lv-LV"/>
        </w:rPr>
        <w:t xml:space="preserve">ir jāizmanto visam dokumentam. </w:t>
      </w:r>
      <w:r w:rsidR="001B4BCB">
        <w:rPr>
          <w:rFonts w:ascii="Times New Roman" w:hAnsi="Times New Roman"/>
          <w:lang w:val="lv-LV"/>
        </w:rPr>
        <w:t xml:space="preserve">Burtu lielums: </w:t>
      </w:r>
      <w:r w:rsidR="004D1697" w:rsidRPr="00115D90">
        <w:rPr>
          <w:rFonts w:ascii="Times New Roman" w:hAnsi="Times New Roman"/>
          <w:lang w:val="lv-LV"/>
        </w:rPr>
        <w:t>11</w:t>
      </w:r>
      <w:r w:rsidRPr="00115D90">
        <w:rPr>
          <w:rFonts w:ascii="Times New Roman" w:hAnsi="Times New Roman"/>
          <w:lang w:val="lv-LV"/>
        </w:rPr>
        <w:t xml:space="preserve"> pt </w:t>
      </w:r>
      <w:r w:rsidRPr="00115D90">
        <w:rPr>
          <w:rFonts w:ascii="Times New Roman" w:hAnsi="Times New Roman"/>
          <w:i/>
          <w:lang w:val="lv-LV"/>
        </w:rPr>
        <w:t>Bold</w:t>
      </w:r>
      <w:r w:rsidR="00692CAA">
        <w:rPr>
          <w:rFonts w:ascii="Times New Roman" w:hAnsi="Times New Roman"/>
          <w:i/>
          <w:lang w:val="lv-LV"/>
        </w:rPr>
        <w:t xml:space="preserve"> </w:t>
      </w:r>
      <w:r w:rsidR="001B4BCB">
        <w:rPr>
          <w:rFonts w:ascii="Times New Roman" w:hAnsi="Times New Roman"/>
          <w:lang w:val="lv-LV"/>
        </w:rPr>
        <w:t>raksta nosaukumam,</w:t>
      </w:r>
      <w:r w:rsidR="004D1697" w:rsidRPr="00115D90">
        <w:rPr>
          <w:rFonts w:ascii="Times New Roman" w:hAnsi="Times New Roman"/>
          <w:lang w:val="lv-LV"/>
        </w:rPr>
        <w:t xml:space="preserve"> 11</w:t>
      </w:r>
      <w:r w:rsidRPr="00115D90">
        <w:rPr>
          <w:rFonts w:ascii="Times New Roman" w:hAnsi="Times New Roman"/>
          <w:lang w:val="lv-LV"/>
        </w:rPr>
        <w:t xml:space="preserve"> pt </w:t>
      </w:r>
      <w:r w:rsidRPr="001B4BCB">
        <w:rPr>
          <w:rFonts w:ascii="Times New Roman" w:hAnsi="Times New Roman"/>
          <w:i/>
          <w:lang w:val="lv-LV"/>
        </w:rPr>
        <w:t>Bold</w:t>
      </w:r>
      <w:r w:rsidR="00692CAA">
        <w:rPr>
          <w:rFonts w:ascii="Times New Roman" w:hAnsi="Times New Roman"/>
          <w:i/>
          <w:lang w:val="lv-LV"/>
        </w:rPr>
        <w:t xml:space="preserve"> </w:t>
      </w:r>
      <w:r w:rsidR="0025631D">
        <w:rPr>
          <w:rFonts w:ascii="Times New Roman" w:hAnsi="Times New Roman"/>
          <w:lang w:val="lv-LV"/>
        </w:rPr>
        <w:t xml:space="preserve">autora vārdam, uzvārdam, </w:t>
      </w:r>
      <w:r w:rsidRPr="00115D90">
        <w:rPr>
          <w:rFonts w:ascii="Times New Roman" w:hAnsi="Times New Roman"/>
          <w:lang w:val="lv-LV"/>
        </w:rPr>
        <w:t xml:space="preserve">10 pt </w:t>
      </w:r>
      <w:r w:rsidRPr="00115D90">
        <w:rPr>
          <w:rFonts w:ascii="Times New Roman" w:hAnsi="Times New Roman"/>
          <w:i/>
          <w:lang w:val="lv-LV"/>
        </w:rPr>
        <w:t>Italic</w:t>
      </w:r>
      <w:r w:rsidR="00692CAA">
        <w:rPr>
          <w:rFonts w:ascii="Times New Roman" w:hAnsi="Times New Roman"/>
          <w:i/>
          <w:lang w:val="lv-LV"/>
        </w:rPr>
        <w:t xml:space="preserve"> </w:t>
      </w:r>
      <w:r w:rsidR="0025631D">
        <w:rPr>
          <w:rFonts w:ascii="Times New Roman" w:hAnsi="Times New Roman"/>
          <w:lang w:val="lv-LV"/>
        </w:rPr>
        <w:t xml:space="preserve">augtskolas nosaukumam un studiju programmas nosaukumam, 11 pt informācijai par zinātnisko vadītāju.  </w:t>
      </w:r>
      <w:r w:rsidR="00906007">
        <w:rPr>
          <w:rFonts w:ascii="Times New Roman" w:hAnsi="Times New Roman"/>
          <w:lang w:val="lv-LV"/>
        </w:rPr>
        <w:t xml:space="preserve">Ir jāatstāj viena tukša rinda starp raksta nosaukumu un autora vārdu, starp </w:t>
      </w:r>
      <w:r w:rsidR="00281055">
        <w:rPr>
          <w:rFonts w:ascii="Times New Roman" w:hAnsi="Times New Roman"/>
          <w:lang w:val="lv-LV"/>
        </w:rPr>
        <w:t xml:space="preserve">autora </w:t>
      </w:r>
      <w:r w:rsidR="00906007">
        <w:rPr>
          <w:rFonts w:ascii="Times New Roman" w:hAnsi="Times New Roman"/>
          <w:lang w:val="lv-LV"/>
        </w:rPr>
        <w:t>vārdu un augstskolas nosaukumu, starp studiju programmas nosaukumu un informāciju par zinātnisko vadītāju.</w:t>
      </w:r>
    </w:p>
    <w:p w:rsidR="00FE321A" w:rsidRDefault="00290618" w:rsidP="00D70C92">
      <w:pPr>
        <w:spacing w:after="120" w:line="240" w:lineRule="auto"/>
        <w:jc w:val="both"/>
        <w:rPr>
          <w:rFonts w:ascii="Times New Roman" w:hAnsi="Times New Roman"/>
          <w:lang w:val="lv-LV"/>
        </w:rPr>
      </w:pPr>
      <w:r w:rsidRPr="00290618">
        <w:rPr>
          <w:rFonts w:ascii="Times New Roman" w:hAnsi="Times New Roman"/>
          <w:b/>
          <w:lang w:val="lv-LV"/>
        </w:rPr>
        <w:t>ANOTĀCIJAI</w:t>
      </w:r>
      <w:r w:rsidR="00FE321A">
        <w:rPr>
          <w:rFonts w:ascii="Times New Roman" w:hAnsi="Times New Roman"/>
          <w:lang w:val="lv-LV"/>
        </w:rPr>
        <w:t xml:space="preserve"> izmanto 10 pt burtu lielumu. Vārds „anotācija” ir izdalīts ar </w:t>
      </w:r>
      <w:r w:rsidR="00FE321A" w:rsidRPr="00FE321A">
        <w:rPr>
          <w:rFonts w:ascii="Times New Roman" w:hAnsi="Times New Roman"/>
          <w:i/>
          <w:lang w:val="lv-LV"/>
        </w:rPr>
        <w:t>Bold</w:t>
      </w:r>
      <w:r w:rsidR="00FE321A">
        <w:rPr>
          <w:rFonts w:ascii="Times New Roman" w:hAnsi="Times New Roman"/>
          <w:lang w:val="lv-LV"/>
        </w:rPr>
        <w:t xml:space="preserve">. Vārdu salikumam „Atslēgas vārdi” izmanto 10 pt </w:t>
      </w:r>
      <w:r w:rsidR="00FE321A" w:rsidRPr="00FE321A">
        <w:rPr>
          <w:rFonts w:ascii="Times New Roman" w:hAnsi="Times New Roman"/>
          <w:i/>
          <w:lang w:val="lv-LV"/>
        </w:rPr>
        <w:t>Italic</w:t>
      </w:r>
      <w:r w:rsidR="00FE321A">
        <w:rPr>
          <w:rFonts w:ascii="Times New Roman" w:hAnsi="Times New Roman"/>
          <w:lang w:val="lv-LV"/>
        </w:rPr>
        <w:t xml:space="preserve">. </w:t>
      </w:r>
      <w:r w:rsidR="00906007">
        <w:rPr>
          <w:rFonts w:ascii="Times New Roman" w:hAnsi="Times New Roman"/>
          <w:lang w:val="lv-LV"/>
        </w:rPr>
        <w:t>Ir jāatstāj viena tukša rinda starp anotācijas tekstu un atslēgas vārdiem.</w:t>
      </w:r>
    </w:p>
    <w:p w:rsidR="00795D5B" w:rsidRPr="00047B92" w:rsidRDefault="00290618" w:rsidP="00D70C92">
      <w:pPr>
        <w:spacing w:after="120" w:line="240" w:lineRule="auto"/>
        <w:jc w:val="both"/>
        <w:rPr>
          <w:rFonts w:ascii="Times New Roman" w:hAnsi="Times New Roman"/>
          <w:lang w:val="lv-LV"/>
        </w:rPr>
      </w:pPr>
      <w:r w:rsidRPr="00047B92">
        <w:rPr>
          <w:rFonts w:ascii="Times New Roman" w:hAnsi="Times New Roman"/>
          <w:b/>
          <w:lang w:val="lv-LV"/>
        </w:rPr>
        <w:lastRenderedPageBreak/>
        <w:t>SADAĻU NOSAUKUMI</w:t>
      </w:r>
      <w:r w:rsidRPr="00047B92">
        <w:rPr>
          <w:rFonts w:ascii="Times New Roman" w:hAnsi="Times New Roman"/>
          <w:lang w:val="lv-LV"/>
        </w:rPr>
        <w:t xml:space="preserve"> </w:t>
      </w:r>
      <w:r w:rsidR="00795D5B" w:rsidRPr="00047B92">
        <w:rPr>
          <w:rFonts w:ascii="Times New Roman" w:hAnsi="Times New Roman"/>
          <w:lang w:val="lv-LV"/>
        </w:rPr>
        <w:t xml:space="preserve">ir rakstīti, izmantojot </w:t>
      </w:r>
      <w:r w:rsidR="0071123B" w:rsidRPr="00047B92">
        <w:rPr>
          <w:rFonts w:ascii="Times New Roman" w:hAnsi="Times New Roman"/>
          <w:lang w:val="lv-LV"/>
        </w:rPr>
        <w:t>1</w:t>
      </w:r>
      <w:r w:rsidR="004D1697" w:rsidRPr="00047B92">
        <w:rPr>
          <w:rFonts w:ascii="Times New Roman" w:hAnsi="Times New Roman"/>
          <w:lang w:val="lv-LV"/>
        </w:rPr>
        <w:t>1</w:t>
      </w:r>
      <w:r w:rsidR="0071123B" w:rsidRPr="00047B92">
        <w:rPr>
          <w:rFonts w:ascii="Times New Roman" w:hAnsi="Times New Roman"/>
          <w:lang w:val="lv-LV"/>
        </w:rPr>
        <w:t xml:space="preserve"> pt </w:t>
      </w:r>
      <w:r w:rsidR="0071123B" w:rsidRPr="00047B92">
        <w:rPr>
          <w:rFonts w:ascii="Times New Roman" w:hAnsi="Times New Roman"/>
          <w:i/>
          <w:lang w:val="lv-LV"/>
        </w:rPr>
        <w:t>Bold</w:t>
      </w:r>
      <w:r w:rsidR="00795D5B" w:rsidRPr="00047B92">
        <w:rPr>
          <w:rFonts w:ascii="Times New Roman" w:hAnsi="Times New Roman"/>
          <w:i/>
          <w:lang w:val="lv-LV"/>
        </w:rPr>
        <w:t>.</w:t>
      </w:r>
      <w:r w:rsidR="00B42216" w:rsidRPr="00047B92">
        <w:rPr>
          <w:rFonts w:ascii="Times New Roman" w:hAnsi="Times New Roman"/>
          <w:i/>
          <w:lang w:val="lv-LV"/>
        </w:rPr>
        <w:t xml:space="preserve"> </w:t>
      </w:r>
      <w:r w:rsidR="00795D5B" w:rsidRPr="00047B92">
        <w:rPr>
          <w:rFonts w:ascii="Times New Roman" w:hAnsi="Times New Roman"/>
          <w:lang w:val="lv-LV"/>
        </w:rPr>
        <w:t xml:space="preserve">Sadaļu nosaukumus nemaina un atstāj tādus, kādi tie ir šajā instrukcijā </w:t>
      </w:r>
      <w:r w:rsidR="003E0A90" w:rsidRPr="00047B92">
        <w:rPr>
          <w:rFonts w:ascii="Times New Roman" w:hAnsi="Times New Roman"/>
          <w:lang w:val="lv-LV"/>
        </w:rPr>
        <w:t>(</w:t>
      </w:r>
      <w:r w:rsidR="00795D5B" w:rsidRPr="00047B92">
        <w:rPr>
          <w:rFonts w:ascii="Times New Roman" w:hAnsi="Times New Roman"/>
          <w:lang w:val="lv-LV"/>
        </w:rPr>
        <w:t>t.i.,</w:t>
      </w:r>
      <w:r w:rsidR="00692CAA" w:rsidRPr="00047B92">
        <w:rPr>
          <w:rFonts w:ascii="Times New Roman" w:hAnsi="Times New Roman"/>
          <w:lang w:val="lv-LV"/>
        </w:rPr>
        <w:t xml:space="preserve"> </w:t>
      </w:r>
      <w:r w:rsidRPr="00047B92">
        <w:rPr>
          <w:rFonts w:ascii="Times New Roman" w:hAnsi="Times New Roman"/>
          <w:lang w:val="lv-LV"/>
        </w:rPr>
        <w:t xml:space="preserve">Ievads, </w:t>
      </w:r>
      <w:r w:rsidR="00C52860" w:rsidRPr="00047B92">
        <w:rPr>
          <w:rFonts w:ascii="Times New Roman" w:hAnsi="Times New Roman"/>
          <w:lang w:val="lv-LV"/>
        </w:rPr>
        <w:t xml:space="preserve">Analītiskais apskats, </w:t>
      </w:r>
      <w:r w:rsidRPr="00047B92">
        <w:rPr>
          <w:rFonts w:ascii="Times New Roman" w:hAnsi="Times New Roman"/>
          <w:lang w:val="lv-LV"/>
        </w:rPr>
        <w:t>Pētījuma metodoloģija, Pētījuma r</w:t>
      </w:r>
      <w:r w:rsidR="00795D5B" w:rsidRPr="00047B92">
        <w:rPr>
          <w:rFonts w:ascii="Times New Roman" w:hAnsi="Times New Roman"/>
          <w:lang w:val="lv-LV"/>
        </w:rPr>
        <w:t>ezultāti, Secināj</w:t>
      </w:r>
      <w:r w:rsidR="00692CAA" w:rsidRPr="00047B92">
        <w:rPr>
          <w:rFonts w:ascii="Times New Roman" w:hAnsi="Times New Roman"/>
          <w:lang w:val="lv-LV"/>
        </w:rPr>
        <w:t xml:space="preserve">umi, </w:t>
      </w:r>
      <w:r w:rsidRPr="00047B92">
        <w:rPr>
          <w:rFonts w:ascii="Times New Roman" w:hAnsi="Times New Roman"/>
          <w:lang w:val="lv-LV"/>
        </w:rPr>
        <w:t>Izmantotās literatūras un informācijas avotu</w:t>
      </w:r>
      <w:r w:rsidR="00692CAA" w:rsidRPr="00047B92">
        <w:rPr>
          <w:rFonts w:ascii="Times New Roman" w:hAnsi="Times New Roman"/>
          <w:lang w:val="lv-LV"/>
        </w:rPr>
        <w:t xml:space="preserve"> saraksts), izņemot sadaļu „</w:t>
      </w:r>
      <w:r w:rsidRPr="00047B92">
        <w:rPr>
          <w:rFonts w:ascii="Times New Roman" w:hAnsi="Times New Roman"/>
          <w:lang w:val="lv-LV"/>
        </w:rPr>
        <w:t>Analītiskais apskats</w:t>
      </w:r>
      <w:r w:rsidR="00692CAA" w:rsidRPr="00047B92">
        <w:rPr>
          <w:rFonts w:ascii="Times New Roman" w:hAnsi="Times New Roman"/>
          <w:lang w:val="lv-LV"/>
        </w:rPr>
        <w:t xml:space="preserve">”, kurai var izmantot autora izveidoto </w:t>
      </w:r>
      <w:r w:rsidR="00F208F0" w:rsidRPr="00047B92">
        <w:rPr>
          <w:rFonts w:ascii="Times New Roman" w:hAnsi="Times New Roman"/>
          <w:lang w:val="lv-LV"/>
        </w:rPr>
        <w:t>nosaukumu (piemēram,  „Kiberdrošī</w:t>
      </w:r>
      <w:r w:rsidR="00692CAA" w:rsidRPr="00047B92">
        <w:rPr>
          <w:rFonts w:ascii="Times New Roman" w:hAnsi="Times New Roman"/>
          <w:lang w:val="lv-LV"/>
        </w:rPr>
        <w:t>bas problēmas pasaulē un Latvijā”).</w:t>
      </w:r>
      <w:r w:rsidR="00795D5B" w:rsidRPr="00047B92">
        <w:rPr>
          <w:rFonts w:ascii="Times New Roman" w:hAnsi="Times New Roman"/>
          <w:lang w:val="lv-LV"/>
        </w:rPr>
        <w:t xml:space="preserve"> </w:t>
      </w:r>
    </w:p>
    <w:p w:rsidR="001A17E3" w:rsidRPr="00047B92" w:rsidRDefault="001A17E3" w:rsidP="00D70C92">
      <w:pPr>
        <w:spacing w:after="120" w:line="240" w:lineRule="auto"/>
        <w:jc w:val="both"/>
        <w:rPr>
          <w:rFonts w:ascii="Times New Roman" w:hAnsi="Times New Roman"/>
          <w:lang w:val="lv-LV"/>
        </w:rPr>
      </w:pPr>
      <w:r w:rsidRPr="00047B92">
        <w:rPr>
          <w:rFonts w:ascii="Times New Roman" w:hAnsi="Times New Roman"/>
          <w:b/>
          <w:lang w:val="lv-LV"/>
        </w:rPr>
        <w:t>TEKSTA NOFORMĒŠANA</w:t>
      </w:r>
      <w:r w:rsidRPr="00047B92">
        <w:rPr>
          <w:rFonts w:ascii="Times New Roman" w:hAnsi="Times New Roman"/>
          <w:lang w:val="lv-LV"/>
        </w:rPr>
        <w:t xml:space="preserve">: </w:t>
      </w:r>
      <w:r w:rsidRPr="00047B92">
        <w:rPr>
          <w:rFonts w:ascii="Times New Roman" w:hAnsi="Times New Roman"/>
          <w:i/>
          <w:lang w:val="lv-LV"/>
        </w:rPr>
        <w:t xml:space="preserve">Times New Roman </w:t>
      </w:r>
      <w:r w:rsidRPr="00047B92">
        <w:rPr>
          <w:rFonts w:ascii="Times New Roman" w:hAnsi="Times New Roman"/>
          <w:lang w:val="lv-LV"/>
        </w:rPr>
        <w:t>burtu fonts ar 1</w:t>
      </w:r>
      <w:r w:rsidR="00D70C92" w:rsidRPr="00047B92">
        <w:rPr>
          <w:rFonts w:ascii="Times New Roman" w:hAnsi="Times New Roman"/>
          <w:lang w:val="lv-LV"/>
        </w:rPr>
        <w:t xml:space="preserve"> </w:t>
      </w:r>
      <w:r w:rsidRPr="00047B92">
        <w:rPr>
          <w:rFonts w:ascii="Times New Roman" w:hAnsi="Times New Roman"/>
          <w:lang w:val="lv-LV"/>
        </w:rPr>
        <w:t>pt intervālu starp rindām (</w:t>
      </w:r>
      <w:r w:rsidRPr="00047B92">
        <w:rPr>
          <w:rFonts w:ascii="Times New Roman" w:hAnsi="Times New Roman"/>
          <w:i/>
          <w:lang w:val="lv-LV"/>
        </w:rPr>
        <w:t xml:space="preserve">Line spacing: </w:t>
      </w:r>
      <w:r w:rsidR="00D70C92" w:rsidRPr="00047B92">
        <w:rPr>
          <w:rFonts w:ascii="Times New Roman" w:hAnsi="Times New Roman"/>
          <w:i/>
          <w:lang w:val="lv-LV"/>
        </w:rPr>
        <w:t>Single</w:t>
      </w:r>
      <w:r w:rsidRPr="00047B92">
        <w:rPr>
          <w:rFonts w:ascii="Times New Roman" w:hAnsi="Times New Roman"/>
          <w:lang w:val="lv-LV"/>
        </w:rPr>
        <w:t>), 11 pt burtu lielums, izlīdzināts abās malās (</w:t>
      </w:r>
      <w:r w:rsidRPr="00047B92">
        <w:rPr>
          <w:rFonts w:ascii="Times New Roman" w:hAnsi="Times New Roman"/>
          <w:i/>
          <w:lang w:val="lv-LV"/>
        </w:rPr>
        <w:t>justified</w:t>
      </w:r>
      <w:r w:rsidRPr="00047B92">
        <w:rPr>
          <w:rFonts w:ascii="Times New Roman" w:hAnsi="Times New Roman"/>
          <w:lang w:val="lv-LV"/>
        </w:rPr>
        <w:t>), 6 pt attālums starp rindkopām (</w:t>
      </w:r>
      <w:r w:rsidRPr="00047B92">
        <w:rPr>
          <w:rFonts w:ascii="Times New Roman" w:hAnsi="Times New Roman"/>
          <w:i/>
          <w:lang w:val="lv-LV"/>
        </w:rPr>
        <w:t>Spacing after: 6 pt</w:t>
      </w:r>
      <w:r w:rsidRPr="00047B92">
        <w:rPr>
          <w:rFonts w:ascii="Times New Roman" w:hAnsi="Times New Roman"/>
          <w:lang w:val="lv-LV"/>
        </w:rPr>
        <w:t xml:space="preserve">). Atkāpes rindas sākumā </w:t>
      </w:r>
      <w:r w:rsidRPr="00047B92">
        <w:rPr>
          <w:rFonts w:ascii="Times New Roman" w:hAnsi="Times New Roman"/>
          <w:u w:val="single"/>
          <w:lang w:val="lv-LV"/>
        </w:rPr>
        <w:t>nav pieļaujamas</w:t>
      </w:r>
      <w:r w:rsidRPr="00047B92">
        <w:rPr>
          <w:rFonts w:ascii="Times New Roman" w:hAnsi="Times New Roman"/>
          <w:lang w:val="lv-LV"/>
        </w:rPr>
        <w:t>.</w:t>
      </w:r>
    </w:p>
    <w:p w:rsidR="004E1DEE" w:rsidRPr="00047B92" w:rsidRDefault="004E1DEE" w:rsidP="00D70C92">
      <w:pPr>
        <w:pStyle w:val="Default"/>
        <w:spacing w:after="120"/>
        <w:jc w:val="both"/>
        <w:rPr>
          <w:color w:val="auto"/>
          <w:sz w:val="22"/>
          <w:szCs w:val="22"/>
        </w:rPr>
      </w:pPr>
      <w:r w:rsidRPr="00047B92">
        <w:rPr>
          <w:b/>
          <w:bCs/>
          <w:color w:val="auto"/>
          <w:sz w:val="22"/>
          <w:szCs w:val="22"/>
        </w:rPr>
        <w:t xml:space="preserve">TABULAS. </w:t>
      </w:r>
      <w:r w:rsidRPr="00047B92">
        <w:rPr>
          <w:color w:val="auto"/>
          <w:sz w:val="22"/>
          <w:szCs w:val="22"/>
        </w:rPr>
        <w:t>Tabulas ir jānumurē (piemēram, 1. tabula). Tabulas numurs un nosaukums ir jāraksta, izmantojot 1</w:t>
      </w:r>
      <w:r w:rsidR="00651BDA" w:rsidRPr="00047B92">
        <w:rPr>
          <w:color w:val="auto"/>
          <w:sz w:val="22"/>
          <w:szCs w:val="22"/>
        </w:rPr>
        <w:t>1</w:t>
      </w:r>
      <w:r w:rsidRPr="00047B92">
        <w:rPr>
          <w:color w:val="auto"/>
          <w:sz w:val="22"/>
          <w:szCs w:val="22"/>
        </w:rPr>
        <w:t xml:space="preserve"> pt burtu lielumu, un jāizvieto kreisajā malā (1</w:t>
      </w:r>
      <w:r w:rsidR="00651BDA" w:rsidRPr="00047B92">
        <w:rPr>
          <w:color w:val="auto"/>
          <w:sz w:val="22"/>
          <w:szCs w:val="22"/>
        </w:rPr>
        <w:t>1</w:t>
      </w:r>
      <w:r w:rsidRPr="00047B92">
        <w:rPr>
          <w:color w:val="auto"/>
          <w:sz w:val="22"/>
          <w:szCs w:val="22"/>
        </w:rPr>
        <w:t xml:space="preserve"> pt, </w:t>
      </w:r>
      <w:r w:rsidRPr="00047B92">
        <w:rPr>
          <w:i/>
          <w:iCs/>
          <w:color w:val="auto"/>
          <w:sz w:val="22"/>
          <w:szCs w:val="22"/>
        </w:rPr>
        <w:t xml:space="preserve">aligned left, spacing before </w:t>
      </w:r>
      <w:r w:rsidRPr="00047B92">
        <w:rPr>
          <w:color w:val="auto"/>
          <w:sz w:val="22"/>
          <w:szCs w:val="22"/>
        </w:rPr>
        <w:t xml:space="preserve">– 6 pt, </w:t>
      </w:r>
      <w:r w:rsidRPr="00047B92">
        <w:rPr>
          <w:i/>
          <w:iCs/>
          <w:color w:val="auto"/>
          <w:sz w:val="22"/>
          <w:szCs w:val="22"/>
        </w:rPr>
        <w:t xml:space="preserve">spacing after </w:t>
      </w:r>
      <w:r w:rsidRPr="00047B92">
        <w:rPr>
          <w:color w:val="auto"/>
          <w:sz w:val="22"/>
          <w:szCs w:val="22"/>
        </w:rPr>
        <w:t>– 6 pt.). Blakus nosaukumam iekavās ir ievietots tabulā iekļautās informācijas avots. Vēlams atstāt vienu tukšu rindu starp tabulu un tekstu. Tabulas teksts ir jāraksta, izmantojot burtu lielumu ne mazāku par 8 pt un ne lielāku par 1</w:t>
      </w:r>
      <w:r w:rsidR="00651BDA" w:rsidRPr="00047B92">
        <w:rPr>
          <w:color w:val="auto"/>
          <w:sz w:val="22"/>
          <w:szCs w:val="22"/>
        </w:rPr>
        <w:t>1</w:t>
      </w:r>
      <w:r w:rsidRPr="00047B92">
        <w:rPr>
          <w:color w:val="auto"/>
          <w:sz w:val="22"/>
          <w:szCs w:val="22"/>
        </w:rPr>
        <w:t xml:space="preserve"> pt. Pirmajā rindā ir jāievieto kolonnu virsraksti, kas ir izcelti ar </w:t>
      </w:r>
      <w:r w:rsidRPr="00047B92">
        <w:rPr>
          <w:i/>
          <w:iCs/>
          <w:color w:val="auto"/>
          <w:sz w:val="22"/>
          <w:szCs w:val="22"/>
        </w:rPr>
        <w:t>Bold</w:t>
      </w:r>
      <w:r w:rsidRPr="00047B92">
        <w:rPr>
          <w:color w:val="auto"/>
          <w:sz w:val="22"/>
          <w:szCs w:val="22"/>
        </w:rPr>
        <w:t xml:space="preserve">. </w:t>
      </w:r>
      <w:r w:rsidRPr="00047B92">
        <w:rPr>
          <w:b/>
          <w:color w:val="auto"/>
          <w:sz w:val="22"/>
          <w:szCs w:val="22"/>
        </w:rPr>
        <w:t xml:space="preserve">Atsauce </w:t>
      </w:r>
      <w:r w:rsidRPr="00047B92">
        <w:rPr>
          <w:color w:val="auto"/>
          <w:sz w:val="22"/>
          <w:szCs w:val="22"/>
        </w:rPr>
        <w:t xml:space="preserve">uz tabulu tekstā: (1. tabula). </w:t>
      </w:r>
    </w:p>
    <w:p w:rsidR="004E1DEE" w:rsidRPr="00047B92" w:rsidRDefault="004E1DEE" w:rsidP="00D70C92">
      <w:pPr>
        <w:pStyle w:val="Default"/>
        <w:spacing w:after="120"/>
        <w:jc w:val="both"/>
        <w:rPr>
          <w:color w:val="auto"/>
          <w:sz w:val="22"/>
          <w:szCs w:val="22"/>
        </w:rPr>
      </w:pPr>
      <w:r w:rsidRPr="00047B92">
        <w:rPr>
          <w:color w:val="auto"/>
          <w:sz w:val="22"/>
          <w:szCs w:val="22"/>
        </w:rPr>
        <w:t xml:space="preserve">Tabulas noformējuma piemērs: </w:t>
      </w:r>
    </w:p>
    <w:p w:rsidR="004E1DEE" w:rsidRPr="006E2225" w:rsidRDefault="004E1DEE" w:rsidP="00D70C92">
      <w:pPr>
        <w:pStyle w:val="ListParagraph"/>
        <w:spacing w:after="120" w:line="240" w:lineRule="auto"/>
        <w:ind w:left="0"/>
        <w:contextualSpacing w:val="0"/>
        <w:jc w:val="both"/>
        <w:rPr>
          <w:rFonts w:ascii="Times New Roman" w:hAnsi="Times New Roman"/>
          <w:lang w:val="lv-LV"/>
        </w:rPr>
      </w:pPr>
      <w:r w:rsidRPr="006E2225">
        <w:rPr>
          <w:rFonts w:ascii="Times New Roman" w:hAnsi="Times New Roman"/>
          <w:lang w:val="lv-LV"/>
        </w:rPr>
        <w:t>Teksts teksts teksts teksts teksts teksts teksts teksts teksts teksts teksts teksts teksts teksts teksts teksts teksts teksts teksts (1.tabula).</w:t>
      </w:r>
    </w:p>
    <w:p w:rsidR="004E1DEE" w:rsidRPr="00047B92" w:rsidRDefault="004E1DEE" w:rsidP="00D70C92">
      <w:pPr>
        <w:spacing w:before="120" w:after="120" w:line="240" w:lineRule="auto"/>
        <w:jc w:val="both"/>
        <w:rPr>
          <w:rFonts w:ascii="Times New Roman" w:hAnsi="Times New Roman"/>
          <w:sz w:val="20"/>
          <w:szCs w:val="20"/>
          <w:lang w:val="lv-LV"/>
        </w:rPr>
      </w:pPr>
      <w:r w:rsidRPr="00047B92">
        <w:rPr>
          <w:rFonts w:ascii="Times New Roman" w:hAnsi="Times New Roman"/>
          <w:sz w:val="20"/>
          <w:szCs w:val="20"/>
          <w:lang w:val="lv-LV"/>
        </w:rPr>
        <w:t>1. tabula. Tabulas nosaukums (Avots: autora apkopojums)</w:t>
      </w: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2215"/>
      </w:tblGrid>
      <w:tr w:rsidR="004E1DEE" w:rsidRPr="00651BDA" w:rsidTr="00B02A78">
        <w:tc>
          <w:tcPr>
            <w:tcW w:w="2835" w:type="dxa"/>
            <w:vAlign w:val="center"/>
          </w:tcPr>
          <w:p w:rsidR="004E1DEE" w:rsidRPr="00651BDA" w:rsidRDefault="004E1DEE" w:rsidP="00D70C92">
            <w:pPr>
              <w:spacing w:line="240" w:lineRule="auto"/>
              <w:jc w:val="center"/>
              <w:rPr>
                <w:rFonts w:ascii="Times New Roman" w:hAnsi="Times New Roman"/>
                <w:b/>
                <w:sz w:val="18"/>
                <w:szCs w:val="18"/>
                <w:lang w:val="lv-LV"/>
              </w:rPr>
            </w:pPr>
            <w:r w:rsidRPr="00651BDA">
              <w:rPr>
                <w:rFonts w:ascii="Times New Roman" w:hAnsi="Times New Roman"/>
                <w:b/>
                <w:sz w:val="18"/>
                <w:szCs w:val="18"/>
                <w:lang w:val="lv-LV"/>
              </w:rPr>
              <w:t>Teksts</w:t>
            </w:r>
          </w:p>
        </w:tc>
        <w:tc>
          <w:tcPr>
            <w:tcW w:w="2127" w:type="dxa"/>
            <w:vAlign w:val="center"/>
          </w:tcPr>
          <w:p w:rsidR="004E1DEE" w:rsidRPr="00651BDA" w:rsidRDefault="004E1DEE" w:rsidP="00D70C92">
            <w:pPr>
              <w:spacing w:line="240" w:lineRule="auto"/>
              <w:jc w:val="center"/>
              <w:rPr>
                <w:rFonts w:ascii="Times New Roman" w:hAnsi="Times New Roman"/>
                <w:b/>
                <w:sz w:val="18"/>
                <w:szCs w:val="18"/>
                <w:lang w:val="lv-LV"/>
              </w:rPr>
            </w:pPr>
            <w:r w:rsidRPr="00651BDA">
              <w:rPr>
                <w:rFonts w:ascii="Times New Roman" w:hAnsi="Times New Roman"/>
                <w:b/>
                <w:sz w:val="18"/>
                <w:szCs w:val="18"/>
                <w:lang w:val="lv-LV"/>
              </w:rPr>
              <w:t>Teksts</w:t>
            </w:r>
          </w:p>
        </w:tc>
        <w:tc>
          <w:tcPr>
            <w:tcW w:w="2126" w:type="dxa"/>
            <w:vAlign w:val="center"/>
          </w:tcPr>
          <w:p w:rsidR="004E1DEE" w:rsidRPr="00651BDA" w:rsidRDefault="004E1DEE" w:rsidP="00D70C92">
            <w:pPr>
              <w:spacing w:line="240" w:lineRule="auto"/>
              <w:jc w:val="center"/>
              <w:rPr>
                <w:rFonts w:ascii="Times New Roman" w:hAnsi="Times New Roman"/>
                <w:b/>
                <w:sz w:val="18"/>
                <w:szCs w:val="18"/>
                <w:lang w:val="lv-LV"/>
              </w:rPr>
            </w:pPr>
            <w:r w:rsidRPr="00651BDA">
              <w:rPr>
                <w:rFonts w:ascii="Times New Roman" w:hAnsi="Times New Roman"/>
                <w:b/>
                <w:sz w:val="18"/>
                <w:szCs w:val="18"/>
                <w:lang w:val="lv-LV"/>
              </w:rPr>
              <w:t>Teksts</w:t>
            </w:r>
          </w:p>
        </w:tc>
        <w:tc>
          <w:tcPr>
            <w:tcW w:w="2215" w:type="dxa"/>
            <w:vAlign w:val="center"/>
          </w:tcPr>
          <w:p w:rsidR="004E1DEE" w:rsidRPr="00651BDA" w:rsidRDefault="004E1DEE" w:rsidP="00D70C92">
            <w:pPr>
              <w:spacing w:line="240" w:lineRule="auto"/>
              <w:jc w:val="center"/>
              <w:rPr>
                <w:rFonts w:ascii="Times New Roman" w:hAnsi="Times New Roman"/>
                <w:b/>
                <w:sz w:val="18"/>
                <w:szCs w:val="18"/>
                <w:lang w:val="lv-LV"/>
              </w:rPr>
            </w:pPr>
            <w:r w:rsidRPr="00651BDA">
              <w:rPr>
                <w:rFonts w:ascii="Times New Roman" w:hAnsi="Times New Roman"/>
                <w:b/>
                <w:sz w:val="18"/>
                <w:szCs w:val="18"/>
                <w:lang w:val="lv-LV"/>
              </w:rPr>
              <w:t>Teksts</w:t>
            </w:r>
          </w:p>
        </w:tc>
      </w:tr>
      <w:tr w:rsidR="004E1DEE" w:rsidRPr="00651BDA" w:rsidTr="00B02A78">
        <w:tc>
          <w:tcPr>
            <w:tcW w:w="2835"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127"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126"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215"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r>
      <w:tr w:rsidR="004E1DEE" w:rsidRPr="00651BDA" w:rsidTr="00B02A78">
        <w:tc>
          <w:tcPr>
            <w:tcW w:w="2835"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127"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126"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215"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r>
      <w:tr w:rsidR="004E1DEE" w:rsidRPr="00651BDA" w:rsidTr="00B02A78">
        <w:tc>
          <w:tcPr>
            <w:tcW w:w="2835"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127"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126"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c>
          <w:tcPr>
            <w:tcW w:w="2215" w:type="dxa"/>
            <w:vAlign w:val="center"/>
          </w:tcPr>
          <w:p w:rsidR="004E1DEE" w:rsidRPr="00651BDA" w:rsidRDefault="004E1DEE" w:rsidP="00D70C92">
            <w:pPr>
              <w:spacing w:after="0" w:line="240" w:lineRule="auto"/>
              <w:jc w:val="center"/>
              <w:rPr>
                <w:rFonts w:ascii="Times New Roman" w:hAnsi="Times New Roman"/>
                <w:sz w:val="18"/>
                <w:szCs w:val="18"/>
                <w:lang w:val="lv-LV"/>
              </w:rPr>
            </w:pPr>
            <w:r w:rsidRPr="00651BDA">
              <w:rPr>
                <w:rFonts w:ascii="Times New Roman" w:hAnsi="Times New Roman"/>
                <w:sz w:val="18"/>
                <w:szCs w:val="18"/>
                <w:lang w:val="lv-LV"/>
              </w:rPr>
              <w:t>Teksts</w:t>
            </w:r>
          </w:p>
        </w:tc>
      </w:tr>
    </w:tbl>
    <w:p w:rsidR="004E1DEE" w:rsidRPr="00CF2A59" w:rsidRDefault="004E1DEE" w:rsidP="00D70C92">
      <w:pPr>
        <w:spacing w:after="0" w:line="240" w:lineRule="auto"/>
        <w:ind w:firstLine="567"/>
        <w:jc w:val="both"/>
        <w:rPr>
          <w:rFonts w:ascii="Times New Roman" w:hAnsi="Times New Roman"/>
          <w:sz w:val="24"/>
          <w:szCs w:val="24"/>
          <w:lang w:val="lv-LV"/>
        </w:rPr>
      </w:pPr>
    </w:p>
    <w:p w:rsidR="004E1DEE" w:rsidRPr="00047B92" w:rsidRDefault="004E1DEE" w:rsidP="00D70C92">
      <w:pPr>
        <w:pStyle w:val="Default"/>
        <w:spacing w:after="120"/>
        <w:jc w:val="both"/>
        <w:rPr>
          <w:color w:val="auto"/>
          <w:sz w:val="22"/>
          <w:szCs w:val="22"/>
        </w:rPr>
      </w:pPr>
      <w:r w:rsidRPr="00047B92">
        <w:rPr>
          <w:color w:val="auto"/>
          <w:sz w:val="22"/>
          <w:szCs w:val="22"/>
        </w:rPr>
        <w:t xml:space="preserve">Ja tabula ir ļoti liela un to ir nepieciešams turpināt nākošajā lappusē, tas ir atļauts ar nosacījumu, ka uz citu lappusi tiks pārnestas vismaz 2 tabulas rindas.  Nekādi papildu virsraksti (piem. tabulas turpinājums) </w:t>
      </w:r>
      <w:r w:rsidRPr="00047B92">
        <w:rPr>
          <w:b/>
          <w:color w:val="auto"/>
          <w:sz w:val="22"/>
          <w:szCs w:val="22"/>
        </w:rPr>
        <w:t>nav</w:t>
      </w:r>
      <w:r w:rsidRPr="00047B92">
        <w:rPr>
          <w:color w:val="auto"/>
          <w:sz w:val="22"/>
          <w:szCs w:val="22"/>
        </w:rPr>
        <w:t xml:space="preserve"> nepieciešami. </w:t>
      </w:r>
    </w:p>
    <w:p w:rsidR="00352CA8" w:rsidRPr="00047B92" w:rsidRDefault="00352CA8" w:rsidP="00D70C92">
      <w:pPr>
        <w:pStyle w:val="Default"/>
        <w:spacing w:after="120"/>
        <w:jc w:val="both"/>
        <w:rPr>
          <w:color w:val="auto"/>
          <w:sz w:val="22"/>
          <w:szCs w:val="22"/>
        </w:rPr>
      </w:pPr>
    </w:p>
    <w:p w:rsidR="00223999" w:rsidRPr="00047B92" w:rsidRDefault="00223999" w:rsidP="00D70C92">
      <w:pPr>
        <w:pStyle w:val="Default"/>
        <w:spacing w:after="120"/>
        <w:jc w:val="both"/>
        <w:rPr>
          <w:sz w:val="22"/>
          <w:szCs w:val="22"/>
        </w:rPr>
      </w:pPr>
      <w:r w:rsidRPr="00047B92">
        <w:rPr>
          <w:b/>
          <w:bCs/>
          <w:sz w:val="22"/>
          <w:szCs w:val="22"/>
        </w:rPr>
        <w:t xml:space="preserve">TEKSTA UZSKAITĪJUMAM </w:t>
      </w:r>
      <w:r w:rsidRPr="00047B92">
        <w:rPr>
          <w:sz w:val="22"/>
          <w:szCs w:val="22"/>
        </w:rPr>
        <w:t xml:space="preserve">ir jābūt noformētam atbilstoši paraugam: </w:t>
      </w:r>
    </w:p>
    <w:p w:rsidR="00223999" w:rsidRPr="00047B92" w:rsidRDefault="00223999" w:rsidP="00D70C92">
      <w:pPr>
        <w:pStyle w:val="Default"/>
        <w:numPr>
          <w:ilvl w:val="0"/>
          <w:numId w:val="11"/>
        </w:numPr>
        <w:spacing w:after="120"/>
        <w:rPr>
          <w:sz w:val="22"/>
          <w:szCs w:val="22"/>
        </w:rPr>
      </w:pPr>
      <w:r w:rsidRPr="00047B92">
        <w:rPr>
          <w:sz w:val="22"/>
          <w:szCs w:val="22"/>
        </w:rPr>
        <w:t xml:space="preserve">Teksts teksts teksts </w:t>
      </w:r>
    </w:p>
    <w:p w:rsidR="00223999" w:rsidRPr="00047B92" w:rsidRDefault="00223999" w:rsidP="00D70C92">
      <w:pPr>
        <w:pStyle w:val="Default"/>
        <w:numPr>
          <w:ilvl w:val="0"/>
          <w:numId w:val="11"/>
        </w:numPr>
        <w:spacing w:after="120"/>
        <w:rPr>
          <w:sz w:val="22"/>
          <w:szCs w:val="22"/>
        </w:rPr>
      </w:pPr>
      <w:r w:rsidRPr="00047B92">
        <w:rPr>
          <w:sz w:val="22"/>
          <w:szCs w:val="22"/>
        </w:rPr>
        <w:t xml:space="preserve">Teksts teksts teksts </w:t>
      </w:r>
    </w:p>
    <w:p w:rsidR="00223999" w:rsidRPr="00047B92" w:rsidRDefault="00223999" w:rsidP="00D70C92">
      <w:pPr>
        <w:pStyle w:val="Default"/>
        <w:numPr>
          <w:ilvl w:val="0"/>
          <w:numId w:val="11"/>
        </w:numPr>
        <w:spacing w:after="120"/>
        <w:rPr>
          <w:sz w:val="22"/>
          <w:szCs w:val="22"/>
        </w:rPr>
      </w:pPr>
      <w:r w:rsidRPr="00047B92">
        <w:rPr>
          <w:sz w:val="22"/>
          <w:szCs w:val="22"/>
        </w:rPr>
        <w:t xml:space="preserve">Teksts teksts teksts </w:t>
      </w:r>
    </w:p>
    <w:p w:rsidR="00223999" w:rsidRPr="00047B92" w:rsidRDefault="00223999" w:rsidP="00D70C92">
      <w:pPr>
        <w:pStyle w:val="Default"/>
        <w:spacing w:after="120"/>
        <w:rPr>
          <w:sz w:val="22"/>
          <w:szCs w:val="22"/>
        </w:rPr>
      </w:pPr>
      <w:r w:rsidRPr="00047B92">
        <w:rPr>
          <w:sz w:val="22"/>
          <w:szCs w:val="22"/>
        </w:rPr>
        <w:t xml:space="preserve">vai </w:t>
      </w:r>
    </w:p>
    <w:p w:rsidR="00223999" w:rsidRPr="00047B92" w:rsidRDefault="00223999" w:rsidP="00D70C92">
      <w:pPr>
        <w:pStyle w:val="Default"/>
        <w:numPr>
          <w:ilvl w:val="0"/>
          <w:numId w:val="12"/>
        </w:numPr>
        <w:spacing w:after="120"/>
        <w:rPr>
          <w:sz w:val="22"/>
          <w:szCs w:val="22"/>
        </w:rPr>
      </w:pPr>
      <w:r w:rsidRPr="00047B92">
        <w:rPr>
          <w:sz w:val="22"/>
          <w:szCs w:val="22"/>
        </w:rPr>
        <w:t xml:space="preserve">Teksts teksts teksts </w:t>
      </w:r>
    </w:p>
    <w:p w:rsidR="00223999" w:rsidRPr="00047B92" w:rsidRDefault="00223999" w:rsidP="00D70C92">
      <w:pPr>
        <w:pStyle w:val="Default"/>
        <w:numPr>
          <w:ilvl w:val="0"/>
          <w:numId w:val="12"/>
        </w:numPr>
        <w:spacing w:after="120"/>
        <w:rPr>
          <w:sz w:val="22"/>
          <w:szCs w:val="22"/>
        </w:rPr>
      </w:pPr>
      <w:r w:rsidRPr="00047B92">
        <w:rPr>
          <w:sz w:val="22"/>
          <w:szCs w:val="22"/>
        </w:rPr>
        <w:t xml:space="preserve">Teksts teksts teksts </w:t>
      </w:r>
    </w:p>
    <w:p w:rsidR="00223999" w:rsidRPr="00047B92" w:rsidRDefault="00223999" w:rsidP="00D70C92">
      <w:pPr>
        <w:pStyle w:val="Default"/>
        <w:numPr>
          <w:ilvl w:val="0"/>
          <w:numId w:val="12"/>
        </w:numPr>
        <w:spacing w:after="120"/>
        <w:rPr>
          <w:sz w:val="22"/>
          <w:szCs w:val="22"/>
        </w:rPr>
      </w:pPr>
      <w:r w:rsidRPr="00047B92">
        <w:rPr>
          <w:sz w:val="22"/>
          <w:szCs w:val="22"/>
        </w:rPr>
        <w:t xml:space="preserve">Teksts teksts teksts </w:t>
      </w:r>
    </w:p>
    <w:p w:rsidR="00A2293B" w:rsidRPr="00047B92" w:rsidRDefault="00A2293B" w:rsidP="00D70C92">
      <w:pPr>
        <w:spacing w:after="0" w:line="240" w:lineRule="auto"/>
        <w:jc w:val="both"/>
        <w:rPr>
          <w:rFonts w:ascii="Times New Roman" w:eastAsia="PMingLiU" w:hAnsi="Times New Roman"/>
          <w:lang w:val="lv-LV" w:eastAsia="zh-TW"/>
        </w:rPr>
      </w:pPr>
    </w:p>
    <w:p w:rsidR="007174BC" w:rsidRPr="00047B92" w:rsidRDefault="007174BC" w:rsidP="00D70C92">
      <w:pPr>
        <w:pStyle w:val="Default"/>
        <w:spacing w:after="120"/>
        <w:jc w:val="both"/>
        <w:rPr>
          <w:sz w:val="22"/>
          <w:szCs w:val="22"/>
        </w:rPr>
      </w:pPr>
      <w:r w:rsidRPr="00047B92">
        <w:rPr>
          <w:b/>
          <w:bCs/>
          <w:sz w:val="22"/>
          <w:szCs w:val="22"/>
        </w:rPr>
        <w:t>ATTĒLI</w:t>
      </w:r>
      <w:r w:rsidRPr="00047B92">
        <w:rPr>
          <w:sz w:val="22"/>
          <w:szCs w:val="22"/>
        </w:rPr>
        <w:t xml:space="preserve"> ir jānumurē. Attēla nosaukums ir jāraksta pēc attēla, izmantojot 1</w:t>
      </w:r>
      <w:r w:rsidR="00D94244" w:rsidRPr="00047B92">
        <w:rPr>
          <w:sz w:val="22"/>
          <w:szCs w:val="22"/>
        </w:rPr>
        <w:t>1</w:t>
      </w:r>
      <w:r w:rsidRPr="00047B92">
        <w:rPr>
          <w:sz w:val="22"/>
          <w:szCs w:val="22"/>
        </w:rPr>
        <w:t xml:space="preserve"> pt burtu lielumu, un jāizvieto centrā </w:t>
      </w:r>
      <w:r w:rsidRPr="00047B92">
        <w:rPr>
          <w:color w:val="auto"/>
          <w:sz w:val="22"/>
          <w:szCs w:val="22"/>
        </w:rPr>
        <w:t>(1</w:t>
      </w:r>
      <w:r w:rsidR="00D94244" w:rsidRPr="00047B92">
        <w:rPr>
          <w:color w:val="auto"/>
          <w:sz w:val="22"/>
          <w:szCs w:val="22"/>
        </w:rPr>
        <w:t>1</w:t>
      </w:r>
      <w:r w:rsidRPr="00047B92">
        <w:rPr>
          <w:color w:val="auto"/>
          <w:sz w:val="22"/>
          <w:szCs w:val="22"/>
        </w:rPr>
        <w:t xml:space="preserve"> pt, </w:t>
      </w:r>
      <w:r w:rsidRPr="00047B92">
        <w:rPr>
          <w:i/>
          <w:iCs/>
          <w:color w:val="auto"/>
          <w:sz w:val="22"/>
          <w:szCs w:val="22"/>
        </w:rPr>
        <w:t xml:space="preserve">centred, spacing before </w:t>
      </w:r>
      <w:r w:rsidRPr="00047B92">
        <w:rPr>
          <w:color w:val="auto"/>
          <w:sz w:val="22"/>
          <w:szCs w:val="22"/>
        </w:rPr>
        <w:t xml:space="preserve">– 6 pt, </w:t>
      </w:r>
      <w:r w:rsidRPr="00047B92">
        <w:rPr>
          <w:i/>
          <w:iCs/>
          <w:color w:val="auto"/>
          <w:sz w:val="22"/>
          <w:szCs w:val="22"/>
        </w:rPr>
        <w:t xml:space="preserve">spacing after </w:t>
      </w:r>
      <w:r w:rsidRPr="00047B92">
        <w:rPr>
          <w:color w:val="auto"/>
          <w:sz w:val="22"/>
          <w:szCs w:val="22"/>
        </w:rPr>
        <w:t xml:space="preserve">– 6 pt.). </w:t>
      </w:r>
      <w:r w:rsidRPr="00047B92">
        <w:rPr>
          <w:sz w:val="22"/>
          <w:szCs w:val="22"/>
        </w:rPr>
        <w:t xml:space="preserve"> Blakus nosaukumam iekavās ir ievietots attēlā iekļautās informācijas avots. Attēliem ir jābūt labā kvalitātē (ja nepieciešams, izmantojiet </w:t>
      </w:r>
      <w:r w:rsidRPr="00047B92">
        <w:rPr>
          <w:i/>
          <w:iCs/>
          <w:sz w:val="22"/>
          <w:szCs w:val="22"/>
        </w:rPr>
        <w:t xml:space="preserve">PasteSpecial </w:t>
      </w:r>
      <w:r w:rsidRPr="00047B92">
        <w:rPr>
          <w:sz w:val="22"/>
          <w:szCs w:val="22"/>
        </w:rPr>
        <w:t>funkciju).</w:t>
      </w:r>
      <w:r w:rsidRPr="00047B92">
        <w:rPr>
          <w:color w:val="auto"/>
          <w:sz w:val="22"/>
          <w:szCs w:val="22"/>
        </w:rPr>
        <w:t xml:space="preserve"> Ir vēlams atstāt vienu tukšu rindu starp tekstu un attēlu, kā arī pēc attēla nosaukuma. </w:t>
      </w:r>
      <w:r w:rsidRPr="00047B92">
        <w:rPr>
          <w:sz w:val="22"/>
          <w:szCs w:val="22"/>
        </w:rPr>
        <w:t xml:space="preserve">Atsauce uz attēlu tekstā: (1. att.). </w:t>
      </w:r>
    </w:p>
    <w:p w:rsidR="007174BC" w:rsidRPr="00047B92" w:rsidRDefault="007174BC" w:rsidP="00D70C92">
      <w:pPr>
        <w:pStyle w:val="Default"/>
        <w:spacing w:after="120"/>
        <w:jc w:val="both"/>
        <w:rPr>
          <w:sz w:val="22"/>
          <w:szCs w:val="22"/>
        </w:rPr>
      </w:pPr>
      <w:r w:rsidRPr="00047B92">
        <w:rPr>
          <w:sz w:val="22"/>
          <w:szCs w:val="22"/>
        </w:rPr>
        <w:t xml:space="preserve">Attēla noformējuma piemērs: </w:t>
      </w:r>
    </w:p>
    <w:p w:rsidR="007174BC" w:rsidRPr="00047B92" w:rsidRDefault="007174BC" w:rsidP="00D70C92">
      <w:pPr>
        <w:pStyle w:val="Default"/>
        <w:spacing w:after="120"/>
        <w:jc w:val="both"/>
        <w:rPr>
          <w:color w:val="auto"/>
          <w:sz w:val="22"/>
          <w:szCs w:val="22"/>
        </w:rPr>
      </w:pPr>
      <w:r w:rsidRPr="00047B92">
        <w:rPr>
          <w:color w:val="auto"/>
          <w:sz w:val="22"/>
          <w:szCs w:val="22"/>
        </w:rPr>
        <w:t>Teksts teksts teksts teksts teksts teksts teksts teksts teksts teksts teksts teksts teksts teksts teksts teksts teksts teksts teksts teksts teksts teksts teksts teksts teksts teksts teksts (1. att).</w:t>
      </w:r>
    </w:p>
    <w:p w:rsidR="007174BC" w:rsidRPr="00CF2A59" w:rsidRDefault="007174BC" w:rsidP="00C912E9">
      <w:pPr>
        <w:spacing w:after="0" w:line="240" w:lineRule="auto"/>
        <w:ind w:left="709"/>
        <w:jc w:val="center"/>
        <w:rPr>
          <w:rFonts w:ascii="Times New Roman" w:hAnsi="Times New Roman"/>
          <w:sz w:val="24"/>
          <w:szCs w:val="24"/>
          <w:lang w:val="lv-LV"/>
        </w:rPr>
      </w:pPr>
      <w:r>
        <w:rPr>
          <w:rFonts w:ascii="Times New Roman" w:hAnsi="Times New Roman"/>
          <w:noProof/>
          <w:sz w:val="24"/>
          <w:szCs w:val="24"/>
          <w:lang w:val="en-GB" w:eastAsia="en-GB"/>
        </w:rPr>
        <w:lastRenderedPageBreak/>
        <w:drawing>
          <wp:inline distT="0" distB="0" distL="0" distR="0">
            <wp:extent cx="3762375" cy="30480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62375" cy="3048000"/>
                    </a:xfrm>
                    <a:prstGeom prst="rect">
                      <a:avLst/>
                    </a:prstGeom>
                    <a:noFill/>
                    <a:ln w="9525">
                      <a:noFill/>
                      <a:miter lim="800000"/>
                      <a:headEnd/>
                      <a:tailEnd/>
                    </a:ln>
                  </pic:spPr>
                </pic:pic>
              </a:graphicData>
            </a:graphic>
          </wp:inline>
        </w:drawing>
      </w:r>
    </w:p>
    <w:p w:rsidR="007174BC" w:rsidRPr="00047B92" w:rsidRDefault="007174BC" w:rsidP="00D70C92">
      <w:pPr>
        <w:pStyle w:val="Figurecaption"/>
        <w:spacing w:after="120"/>
        <w:rPr>
          <w:sz w:val="20"/>
          <w:szCs w:val="20"/>
          <w:lang w:val="lv-LV"/>
        </w:rPr>
      </w:pPr>
      <w:r w:rsidRPr="00047B92">
        <w:rPr>
          <w:sz w:val="20"/>
          <w:szCs w:val="20"/>
          <w:lang w:val="lv-LV"/>
        </w:rPr>
        <w:t>1.att. Attēla nosaukums (Avots: autora veiktās aptaujas rezultātu apkopojums)</w:t>
      </w:r>
    </w:p>
    <w:p w:rsidR="007174BC" w:rsidRPr="00CF2A59" w:rsidRDefault="007174BC" w:rsidP="00D70C92">
      <w:pPr>
        <w:spacing w:after="0" w:line="240" w:lineRule="auto"/>
        <w:ind w:left="709"/>
        <w:jc w:val="both"/>
        <w:rPr>
          <w:rFonts w:ascii="Times New Roman" w:hAnsi="Times New Roman"/>
          <w:sz w:val="24"/>
          <w:szCs w:val="24"/>
          <w:lang w:val="lv-LV"/>
        </w:rPr>
      </w:pPr>
    </w:p>
    <w:p w:rsidR="007174BC" w:rsidRPr="00047B92" w:rsidRDefault="007174BC" w:rsidP="00D70C92">
      <w:pPr>
        <w:pStyle w:val="Default"/>
        <w:spacing w:after="120"/>
        <w:jc w:val="both"/>
        <w:rPr>
          <w:color w:val="auto"/>
          <w:sz w:val="22"/>
          <w:szCs w:val="22"/>
        </w:rPr>
      </w:pPr>
      <w:r w:rsidRPr="00047B92">
        <w:rPr>
          <w:color w:val="auto"/>
          <w:sz w:val="22"/>
          <w:szCs w:val="22"/>
        </w:rPr>
        <w:t xml:space="preserve">Noformējot attēlu, ir </w:t>
      </w:r>
      <w:r w:rsidRPr="00047B92">
        <w:rPr>
          <w:color w:val="auto"/>
          <w:sz w:val="22"/>
          <w:szCs w:val="22"/>
          <w:u w:val="single"/>
        </w:rPr>
        <w:t>jādzēš attēla rāmītis</w:t>
      </w:r>
      <w:r w:rsidRPr="00047B92">
        <w:rPr>
          <w:color w:val="auto"/>
          <w:sz w:val="22"/>
          <w:szCs w:val="22"/>
        </w:rPr>
        <w:t xml:space="preserve"> (</w:t>
      </w:r>
      <w:r w:rsidRPr="00047B92">
        <w:rPr>
          <w:i/>
          <w:iCs/>
          <w:color w:val="auto"/>
          <w:sz w:val="22"/>
          <w:szCs w:val="22"/>
        </w:rPr>
        <w:t>Format plot area: Border color – No line</w:t>
      </w:r>
      <w:r w:rsidRPr="00047B92">
        <w:rPr>
          <w:color w:val="auto"/>
          <w:sz w:val="22"/>
          <w:szCs w:val="22"/>
        </w:rPr>
        <w:t xml:space="preserve">). Tekstam attēlā ir jāizmanto šādi uzstādījumi: </w:t>
      </w:r>
      <w:r w:rsidRPr="00047B92">
        <w:rPr>
          <w:i/>
          <w:iCs/>
          <w:color w:val="auto"/>
          <w:sz w:val="22"/>
          <w:szCs w:val="22"/>
        </w:rPr>
        <w:t>Times New Roman</w:t>
      </w:r>
      <w:r w:rsidRPr="00047B92">
        <w:rPr>
          <w:color w:val="auto"/>
          <w:sz w:val="22"/>
          <w:szCs w:val="22"/>
        </w:rPr>
        <w:t>, 8-1</w:t>
      </w:r>
      <w:r w:rsidR="0067142F" w:rsidRPr="00047B92">
        <w:rPr>
          <w:color w:val="auto"/>
          <w:sz w:val="22"/>
          <w:szCs w:val="22"/>
        </w:rPr>
        <w:t>1</w:t>
      </w:r>
      <w:r w:rsidRPr="00047B92">
        <w:rPr>
          <w:color w:val="auto"/>
          <w:sz w:val="22"/>
          <w:szCs w:val="22"/>
        </w:rPr>
        <w:t xml:space="preserve"> pt. </w:t>
      </w:r>
    </w:p>
    <w:p w:rsidR="00524796" w:rsidRPr="00047B92" w:rsidRDefault="0030192F" w:rsidP="00D70C92">
      <w:pPr>
        <w:spacing w:after="120" w:line="240" w:lineRule="auto"/>
        <w:jc w:val="both"/>
        <w:rPr>
          <w:rFonts w:ascii="Times New Roman" w:hAnsi="Times New Roman"/>
          <w:lang w:val="lv-LV"/>
        </w:rPr>
      </w:pPr>
      <w:r w:rsidRPr="00047B92">
        <w:rPr>
          <w:rFonts w:ascii="Times New Roman" w:eastAsia="PMingLiU" w:hAnsi="Times New Roman"/>
          <w:b/>
          <w:lang w:val="lv-LV" w:eastAsia="zh-TW"/>
        </w:rPr>
        <w:t>FORMULAS</w:t>
      </w:r>
      <w:r w:rsidR="00244CE0" w:rsidRPr="00047B92">
        <w:rPr>
          <w:rFonts w:ascii="Times New Roman" w:eastAsia="PMingLiU" w:hAnsi="Times New Roman"/>
          <w:i/>
          <w:lang w:val="lv-LV" w:eastAsia="zh-TW"/>
        </w:rPr>
        <w:t xml:space="preserve"> </w:t>
      </w:r>
      <w:r w:rsidR="00244CE0" w:rsidRPr="00047B92">
        <w:rPr>
          <w:rFonts w:ascii="Times New Roman" w:eastAsia="PMingLiU" w:hAnsi="Times New Roman"/>
          <w:lang w:val="lv-LV" w:eastAsia="zh-TW"/>
        </w:rPr>
        <w:t>ir jāraksta, izmantojot</w:t>
      </w:r>
      <w:r w:rsidR="00F208F0" w:rsidRPr="00047B92">
        <w:rPr>
          <w:rFonts w:ascii="Times New Roman" w:eastAsia="PMingLiU" w:hAnsi="Times New Roman"/>
          <w:lang w:val="lv-LV" w:eastAsia="zh-TW"/>
        </w:rPr>
        <w:t xml:space="preserve"> </w:t>
      </w:r>
      <w:r w:rsidR="00524796" w:rsidRPr="00047B92">
        <w:rPr>
          <w:rFonts w:ascii="Times New Roman" w:hAnsi="Times New Roman"/>
          <w:i/>
          <w:lang w:val="lv-LV"/>
        </w:rPr>
        <w:t>Equation Editor</w:t>
      </w:r>
      <w:r w:rsidR="00524796" w:rsidRPr="00047B92">
        <w:rPr>
          <w:rFonts w:ascii="Times New Roman" w:hAnsi="Times New Roman"/>
          <w:lang w:val="lv-LV"/>
        </w:rPr>
        <w:t>.</w:t>
      </w:r>
      <w:r w:rsidR="00F208F0" w:rsidRPr="00047B92">
        <w:rPr>
          <w:rFonts w:ascii="Times New Roman" w:hAnsi="Times New Roman"/>
          <w:lang w:val="lv-LV"/>
        </w:rPr>
        <w:t xml:space="preserve"> Noformē</w:t>
      </w:r>
      <w:r w:rsidR="00244CE0" w:rsidRPr="00047B92">
        <w:rPr>
          <w:rFonts w:ascii="Times New Roman" w:hAnsi="Times New Roman"/>
          <w:lang w:val="lv-LV"/>
        </w:rPr>
        <w:t xml:space="preserve">šanas prasības: 10 pt burtu un ciparu lielums, izvietots centrā, numurēts ar ciparu apaļās iekavās.Formulu numerācija ir jāizvieto labajā pusē. Visi simboli ir jāpaskaidro. </w:t>
      </w:r>
      <w:r w:rsidR="003D0E36" w:rsidRPr="00047B92">
        <w:rPr>
          <w:rFonts w:ascii="Times New Roman" w:hAnsi="Times New Roman"/>
          <w:u w:val="single"/>
          <w:lang w:val="lv-LV"/>
        </w:rPr>
        <w:t>Ir jāatstāj viena tukša rinda starp tekstu un formulu, kā arī pēc formulas.</w:t>
      </w:r>
      <w:r w:rsidR="003D0E36" w:rsidRPr="00047B92">
        <w:rPr>
          <w:rFonts w:ascii="Times New Roman" w:hAnsi="Times New Roman"/>
          <w:b/>
          <w:lang w:val="lv-LV"/>
        </w:rPr>
        <w:t xml:space="preserve"> </w:t>
      </w:r>
      <w:r w:rsidR="003D0E36" w:rsidRPr="00047B92">
        <w:rPr>
          <w:rFonts w:ascii="Times New Roman" w:hAnsi="Times New Roman"/>
          <w:lang w:val="lv-LV"/>
        </w:rPr>
        <w:t>Atsauce uz formulu tekstā: (1.formula). Pirms formulas tekstā ir jābūt atsaucei uz informācijas avotu.</w:t>
      </w:r>
      <w:r w:rsidR="00244CE0" w:rsidRPr="00047B92">
        <w:rPr>
          <w:rFonts w:ascii="Times New Roman" w:hAnsi="Times New Roman"/>
          <w:lang w:val="lv-LV"/>
        </w:rPr>
        <w:t>Formulas noformējuma piemērs:</w:t>
      </w:r>
    </w:p>
    <w:p w:rsidR="00D320FD" w:rsidRPr="00115D90" w:rsidRDefault="00D320FD" w:rsidP="007658B4">
      <w:pPr>
        <w:spacing w:after="0" w:line="240" w:lineRule="auto"/>
        <w:jc w:val="both"/>
        <w:rPr>
          <w:rFonts w:ascii="Times New Roman" w:eastAsia="PMingLiU" w:hAnsi="Times New Roman"/>
          <w:highlight w:val="yellow"/>
          <w:lang w:val="lv-LV" w:eastAsia="zh-TW"/>
        </w:rPr>
      </w:pPr>
    </w:p>
    <w:p w:rsidR="00524796" w:rsidRPr="00115D90" w:rsidRDefault="00524796" w:rsidP="00524796">
      <w:pPr>
        <w:pStyle w:val="09DISPLAYEDEQUATION"/>
        <w:jc w:val="center"/>
        <w:rPr>
          <w:bCs/>
          <w:lang w:val="lv-LV"/>
        </w:rPr>
      </w:pPr>
      <w:r w:rsidRPr="00115D90">
        <w:rPr>
          <w:position w:val="-26"/>
          <w:lang w:val="lv-LV"/>
        </w:rPr>
        <w:object w:dxaOrig="1860" w:dyaOrig="600" w14:anchorId="53145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1pt" o:ole="" fillcolor="window">
            <v:imagedata r:id="rId9" o:title=""/>
          </v:shape>
          <o:OLEObject Type="Embed" ProgID="Equation.3" ShapeID="_x0000_i1025" DrawAspect="Content" ObjectID="_1727027478" r:id="rId10"/>
        </w:object>
      </w:r>
      <w:r w:rsidRPr="00115D90">
        <w:rPr>
          <w:lang w:val="lv-LV"/>
        </w:rPr>
        <w:t xml:space="preserve">                                                                                 (1)</w:t>
      </w:r>
    </w:p>
    <w:p w:rsidR="00524796" w:rsidRPr="00115D90" w:rsidRDefault="00524796" w:rsidP="00524796">
      <w:pPr>
        <w:pStyle w:val="PlainText"/>
        <w:jc w:val="both"/>
        <w:rPr>
          <w:rFonts w:ascii="Times New Roman" w:hAnsi="Times New Roman" w:cs="Times New Roman"/>
          <w:bCs/>
          <w:lang w:val="lv-LV"/>
        </w:rPr>
      </w:pPr>
    </w:p>
    <w:p w:rsidR="00524796" w:rsidRPr="00115D90" w:rsidRDefault="00244CE0" w:rsidP="00524796">
      <w:pPr>
        <w:pStyle w:val="PlainText"/>
        <w:jc w:val="both"/>
        <w:rPr>
          <w:rFonts w:ascii="Times New Roman" w:hAnsi="Times New Roman" w:cs="Times New Roman"/>
          <w:bCs/>
          <w:lang w:val="lv-LV"/>
        </w:rPr>
      </w:pPr>
      <w:r>
        <w:rPr>
          <w:rFonts w:ascii="Times New Roman" w:hAnsi="Times New Roman" w:cs="Times New Roman"/>
          <w:bCs/>
          <w:lang w:val="lv-LV"/>
        </w:rPr>
        <w:t>kur</w:t>
      </w:r>
    </w:p>
    <w:p w:rsidR="00524796" w:rsidRPr="00115D9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RI</w:t>
      </w:r>
      <w:r w:rsidRPr="00115D90">
        <w:rPr>
          <w:rFonts w:ascii="Times New Roman" w:hAnsi="Times New Roman" w:cs="Times New Roman"/>
          <w:bCs/>
          <w:i/>
          <w:vertAlign w:val="subscript"/>
          <w:lang w:val="lv-LV"/>
        </w:rPr>
        <w:t xml:space="preserve">i  </w:t>
      </w:r>
      <w:r w:rsidR="00244CE0">
        <w:rPr>
          <w:rFonts w:ascii="Times New Roman" w:hAnsi="Times New Roman" w:cs="Times New Roman"/>
          <w:bCs/>
          <w:lang w:val="lv-LV"/>
        </w:rPr>
        <w:t>ir i-tās bankas riska indeksa vērtība:</w:t>
      </w:r>
    </w:p>
    <w:p w:rsidR="00244CE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E(ROA)</w:t>
      </w:r>
      <w:r w:rsidR="00244CE0">
        <w:rPr>
          <w:rFonts w:ascii="Times New Roman" w:hAnsi="Times New Roman" w:cs="Times New Roman"/>
          <w:bCs/>
          <w:lang w:val="lv-LV"/>
        </w:rPr>
        <w:t xml:space="preserve">ir gaidāmā aktīvu rentabilitātes vērtība; </w:t>
      </w:r>
    </w:p>
    <w:p w:rsidR="00524796" w:rsidRPr="00115D9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CAP</w:t>
      </w:r>
      <w:r w:rsidR="00244CE0">
        <w:rPr>
          <w:rFonts w:ascii="Times New Roman" w:hAnsi="Times New Roman" w:cs="Times New Roman"/>
          <w:bCs/>
          <w:lang w:val="lv-LV"/>
        </w:rPr>
        <w:t>ir pašu kapitāla attiecība pret aktīviem;</w:t>
      </w:r>
    </w:p>
    <w:p w:rsidR="00524796"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lang w:val="lv-LV"/>
        </w:rPr>
        <w:t xml:space="preserve">StDev(ROA) </w:t>
      </w:r>
      <w:r w:rsidR="00244CE0">
        <w:rPr>
          <w:rFonts w:ascii="Times New Roman" w:hAnsi="Times New Roman" w:cs="Times New Roman"/>
          <w:bCs/>
          <w:lang w:val="lv-LV"/>
        </w:rPr>
        <w:t xml:space="preserve">ir </w:t>
      </w:r>
      <w:r w:rsidRPr="00115D90">
        <w:rPr>
          <w:rFonts w:ascii="Times New Roman" w:hAnsi="Times New Roman" w:cs="Times New Roman"/>
          <w:bCs/>
          <w:lang w:val="lv-LV"/>
        </w:rPr>
        <w:t>ROA</w:t>
      </w:r>
      <w:r w:rsidR="00244CE0">
        <w:rPr>
          <w:rFonts w:ascii="Times New Roman" w:hAnsi="Times New Roman" w:cs="Times New Roman"/>
          <w:bCs/>
          <w:lang w:val="lv-LV"/>
        </w:rPr>
        <w:t xml:space="preserve"> standartnovirze</w:t>
      </w:r>
      <w:r w:rsidRPr="00115D90">
        <w:rPr>
          <w:rFonts w:ascii="Times New Roman" w:hAnsi="Times New Roman" w:cs="Times New Roman"/>
          <w:bCs/>
          <w:lang w:val="lv-LV"/>
        </w:rPr>
        <w:t xml:space="preserve"> (σ).</w:t>
      </w:r>
    </w:p>
    <w:p w:rsidR="00402D9D" w:rsidRPr="00115D90" w:rsidRDefault="0065699C" w:rsidP="00D70C92">
      <w:pPr>
        <w:spacing w:before="240" w:after="240" w:line="240" w:lineRule="auto"/>
        <w:jc w:val="center"/>
        <w:rPr>
          <w:rFonts w:ascii="Times New Roman" w:hAnsi="Times New Roman"/>
          <w:b/>
          <w:lang w:val="lv-LV"/>
        </w:rPr>
      </w:pPr>
      <w:r>
        <w:rPr>
          <w:rFonts w:ascii="Times New Roman" w:hAnsi="Times New Roman"/>
          <w:b/>
          <w:lang w:val="lv-LV"/>
        </w:rPr>
        <w:t>Analītiskais</w:t>
      </w:r>
      <w:r w:rsidR="00244CE0">
        <w:rPr>
          <w:rFonts w:ascii="Times New Roman" w:hAnsi="Times New Roman"/>
          <w:b/>
          <w:lang w:val="lv-LV"/>
        </w:rPr>
        <w:t xml:space="preserve"> apskats</w:t>
      </w:r>
      <w:r w:rsidR="00FF2715">
        <w:rPr>
          <w:rFonts w:ascii="Times New Roman" w:hAnsi="Times New Roman"/>
          <w:b/>
          <w:lang w:val="lv-LV"/>
        </w:rPr>
        <w:t xml:space="preserve"> (vai citādi)</w:t>
      </w:r>
    </w:p>
    <w:p w:rsidR="00402D9D" w:rsidRDefault="00244CE0" w:rsidP="00D70C92">
      <w:pPr>
        <w:pStyle w:val="PlainText"/>
        <w:spacing w:after="120"/>
        <w:jc w:val="both"/>
        <w:rPr>
          <w:rFonts w:ascii="Times New Roman" w:hAnsi="Times New Roman" w:cs="Times New Roman"/>
          <w:bCs/>
          <w:sz w:val="22"/>
          <w:szCs w:val="22"/>
          <w:lang w:val="lv-LV"/>
        </w:rPr>
      </w:pPr>
      <w:r>
        <w:rPr>
          <w:rFonts w:ascii="Times New Roman" w:hAnsi="Times New Roman" w:cs="Times New Roman"/>
          <w:bCs/>
          <w:sz w:val="22"/>
          <w:szCs w:val="22"/>
          <w:lang w:val="lv-LV"/>
        </w:rPr>
        <w:t xml:space="preserve">Sajā sadaļā ir jāveic zinātniskās un profesionālās literatūras analīze ar mērķi nodefinēt pētījuma problēmu, aizanalizēt citu autoru veiktus pētījumus šajā jomā un viņu piedāvātus risinājumus, </w:t>
      </w:r>
      <w:r w:rsidR="00B8630C">
        <w:rPr>
          <w:rFonts w:ascii="Times New Roman" w:hAnsi="Times New Roman" w:cs="Times New Roman"/>
          <w:bCs/>
          <w:sz w:val="22"/>
          <w:szCs w:val="22"/>
          <w:lang w:val="lv-LV"/>
        </w:rPr>
        <w:t xml:space="preserve">pamatot autora veiktā pētījuma nepieciešamību. </w:t>
      </w:r>
      <w:r w:rsidR="00FF2715">
        <w:rPr>
          <w:rFonts w:ascii="Times New Roman" w:hAnsi="Times New Roman" w:cs="Times New Roman"/>
          <w:bCs/>
          <w:sz w:val="22"/>
          <w:szCs w:val="22"/>
          <w:lang w:val="lv-LV"/>
        </w:rPr>
        <w:t xml:space="preserve">Pētījuma problēmas raksturojumam var veikt tirgus analīzi (analizējot statistikas datus) vai normatīvo aktu analīzi. </w:t>
      </w:r>
      <w:r w:rsidR="00B8630C">
        <w:rPr>
          <w:rFonts w:ascii="Times New Roman" w:hAnsi="Times New Roman" w:cs="Times New Roman"/>
          <w:bCs/>
          <w:sz w:val="22"/>
          <w:szCs w:val="22"/>
          <w:lang w:val="lv-LV"/>
        </w:rPr>
        <w:t>Atsauces uz litera</w:t>
      </w:r>
      <w:r w:rsidR="0065699C">
        <w:rPr>
          <w:rFonts w:ascii="Times New Roman" w:hAnsi="Times New Roman" w:cs="Times New Roman"/>
          <w:bCs/>
          <w:sz w:val="22"/>
          <w:szCs w:val="22"/>
          <w:lang w:val="lv-LV"/>
        </w:rPr>
        <w:t>t</w:t>
      </w:r>
      <w:r w:rsidR="00B8630C">
        <w:rPr>
          <w:rFonts w:ascii="Times New Roman" w:hAnsi="Times New Roman" w:cs="Times New Roman"/>
          <w:bCs/>
          <w:sz w:val="22"/>
          <w:szCs w:val="22"/>
          <w:lang w:val="lv-LV"/>
        </w:rPr>
        <w:t xml:space="preserve">ūru ir obligātas </w:t>
      </w:r>
      <w:r w:rsidR="00402D9D" w:rsidRPr="00115D90">
        <w:rPr>
          <w:rFonts w:ascii="Times New Roman" w:hAnsi="Times New Roman" w:cs="Times New Roman"/>
          <w:bCs/>
          <w:sz w:val="22"/>
          <w:szCs w:val="22"/>
          <w:lang w:val="lv-LV"/>
        </w:rPr>
        <w:t>(</w:t>
      </w:r>
      <w:r w:rsidR="0096547D" w:rsidRPr="00115D90">
        <w:rPr>
          <w:rFonts w:ascii="Times New Roman" w:hAnsi="Times New Roman" w:cs="Times New Roman"/>
          <w:bCs/>
          <w:sz w:val="22"/>
          <w:szCs w:val="22"/>
          <w:lang w:val="lv-LV"/>
        </w:rPr>
        <w:t xml:space="preserve">Kantane </w:t>
      </w:r>
      <w:r w:rsidR="0065699C" w:rsidRPr="0065699C">
        <w:rPr>
          <w:rFonts w:ascii="Times New Roman" w:hAnsi="Times New Roman" w:cs="Times New Roman"/>
          <w:bCs/>
          <w:sz w:val="22"/>
          <w:szCs w:val="22"/>
          <w:lang w:val="lv-LV"/>
        </w:rPr>
        <w:t>u.c.,</w:t>
      </w:r>
      <w:r w:rsidR="0065699C">
        <w:rPr>
          <w:rFonts w:ascii="Times New Roman" w:hAnsi="Times New Roman" w:cs="Times New Roman"/>
          <w:bCs/>
          <w:i/>
          <w:sz w:val="22"/>
          <w:szCs w:val="22"/>
          <w:lang w:val="lv-LV"/>
        </w:rPr>
        <w:t xml:space="preserve"> </w:t>
      </w:r>
      <w:r w:rsidR="0096547D" w:rsidRPr="00115D90">
        <w:rPr>
          <w:rFonts w:ascii="Times New Roman" w:hAnsi="Times New Roman" w:cs="Times New Roman"/>
          <w:bCs/>
          <w:sz w:val="22"/>
          <w:szCs w:val="22"/>
          <w:lang w:val="lv-LV"/>
        </w:rPr>
        <w:t>2010</w:t>
      </w:r>
      <w:r w:rsidR="00C52860">
        <w:rPr>
          <w:rFonts w:ascii="Times New Roman" w:hAnsi="Times New Roman" w:cs="Times New Roman"/>
          <w:bCs/>
          <w:sz w:val="22"/>
          <w:szCs w:val="22"/>
          <w:lang w:val="lv-LV"/>
        </w:rPr>
        <w:t>;</w:t>
      </w:r>
      <w:r w:rsidR="00C52860" w:rsidRPr="006E2225">
        <w:rPr>
          <w:lang w:val="lv-LV"/>
        </w:rPr>
        <w:t xml:space="preserve"> </w:t>
      </w:r>
      <w:r w:rsidR="00C52860" w:rsidRPr="00C52860">
        <w:rPr>
          <w:rFonts w:ascii="Times New Roman" w:hAnsi="Times New Roman" w:cs="Times New Roman"/>
          <w:bCs/>
          <w:sz w:val="22"/>
          <w:szCs w:val="22"/>
          <w:lang w:val="lv-LV"/>
        </w:rPr>
        <w:t>Smith, 2017; Anderson &amp; Bant, 2014).</w:t>
      </w:r>
      <w:r w:rsidR="00C52860">
        <w:rPr>
          <w:rFonts w:ascii="Times New Roman" w:hAnsi="Times New Roman" w:cs="Times New Roman"/>
          <w:bCs/>
          <w:sz w:val="22"/>
          <w:szCs w:val="22"/>
          <w:lang w:val="lv-LV"/>
        </w:rPr>
        <w:t xml:space="preserve"> </w:t>
      </w:r>
    </w:p>
    <w:p w:rsidR="00FE1C45" w:rsidRPr="00115D90" w:rsidRDefault="006F74C9" w:rsidP="00D70C92">
      <w:pPr>
        <w:spacing w:before="240" w:after="240" w:line="240" w:lineRule="auto"/>
        <w:jc w:val="center"/>
        <w:rPr>
          <w:rFonts w:ascii="Times New Roman" w:hAnsi="Times New Roman"/>
          <w:b/>
          <w:lang w:val="lv-LV"/>
        </w:rPr>
      </w:pPr>
      <w:r>
        <w:rPr>
          <w:rFonts w:ascii="Times New Roman" w:hAnsi="Times New Roman"/>
          <w:b/>
          <w:lang w:val="lv-LV"/>
        </w:rPr>
        <w:t>Pētījuma m</w:t>
      </w:r>
      <w:r w:rsidR="00B8630C">
        <w:rPr>
          <w:rFonts w:ascii="Times New Roman" w:hAnsi="Times New Roman"/>
          <w:b/>
          <w:lang w:val="lv-LV"/>
        </w:rPr>
        <w:t>etodoloģija</w:t>
      </w:r>
    </w:p>
    <w:p w:rsidR="006B44FD" w:rsidRDefault="00B8630C" w:rsidP="00D70C92">
      <w:pPr>
        <w:tabs>
          <w:tab w:val="left" w:pos="709"/>
        </w:tabs>
        <w:spacing w:after="120" w:line="240" w:lineRule="auto"/>
        <w:jc w:val="both"/>
        <w:rPr>
          <w:rFonts w:ascii="Times New Roman" w:hAnsi="Times New Roman"/>
          <w:lang w:val="lv-LV"/>
        </w:rPr>
      </w:pPr>
      <w:r w:rsidRPr="006B44FD">
        <w:rPr>
          <w:rFonts w:ascii="Times New Roman" w:hAnsi="Times New Roman"/>
          <w:lang w:val="lv-LV"/>
        </w:rPr>
        <w:t xml:space="preserve">Autoram ir jāapraksta pētījumā izmantotās metodes un pētījuma veikšanas process. Šajā sadaļā var iekļaut informāciju par datu vākšanas procesu, pētījuma instrumentiem (piem., anketas izstrādāšanu),  izlases veidošanas procesu. Aptaujas veikšanas gadījumā var aprakstīt respondentu profilu.  Autoram ir jāpaskaidro datu analīzes procesa posmi un instrumenti. Šajā sadaļā ir jāievieto visas formulas, kuras tiek izmantotas aprēķinu veikšanai. </w:t>
      </w:r>
      <w:r w:rsidR="006B44FD" w:rsidRPr="006B44FD">
        <w:rPr>
          <w:rFonts w:ascii="Times New Roman" w:hAnsi="Times New Roman"/>
          <w:lang w:val="lv-LV"/>
        </w:rPr>
        <w:t>Ievietojot formulas, atsauces uz informācijas avotiem, ir obligātas.</w:t>
      </w:r>
    </w:p>
    <w:p w:rsidR="00FE1C45" w:rsidRDefault="006F74C9" w:rsidP="00D70C92">
      <w:pPr>
        <w:spacing w:before="240" w:after="240" w:line="240" w:lineRule="auto"/>
        <w:jc w:val="center"/>
        <w:rPr>
          <w:rFonts w:ascii="Times New Roman" w:hAnsi="Times New Roman"/>
          <w:b/>
          <w:lang w:val="lv-LV"/>
        </w:rPr>
      </w:pPr>
      <w:r>
        <w:rPr>
          <w:rFonts w:ascii="Times New Roman" w:hAnsi="Times New Roman"/>
          <w:b/>
          <w:lang w:val="lv-LV"/>
        </w:rPr>
        <w:lastRenderedPageBreak/>
        <w:t>Pētījuma r</w:t>
      </w:r>
      <w:r w:rsidR="00B8630C">
        <w:rPr>
          <w:rFonts w:ascii="Times New Roman" w:hAnsi="Times New Roman"/>
          <w:b/>
          <w:lang w:val="lv-LV"/>
        </w:rPr>
        <w:t>ezultāti</w:t>
      </w:r>
    </w:p>
    <w:p w:rsidR="00FE1C45" w:rsidRDefault="00B8630C" w:rsidP="00D70C92">
      <w:pPr>
        <w:spacing w:after="120" w:line="240" w:lineRule="auto"/>
        <w:jc w:val="both"/>
        <w:rPr>
          <w:rFonts w:ascii="Times New Roman" w:hAnsi="Times New Roman"/>
          <w:lang w:val="lv-LV"/>
        </w:rPr>
      </w:pPr>
      <w:r>
        <w:rPr>
          <w:rFonts w:ascii="Times New Roman" w:hAnsi="Times New Roman"/>
          <w:lang w:val="lv-LV"/>
        </w:rPr>
        <w:t xml:space="preserve">Galvenajiem petījuma rezultātiem ir jābūt </w:t>
      </w:r>
      <w:r w:rsidR="00F208F0">
        <w:rPr>
          <w:rFonts w:ascii="Times New Roman" w:hAnsi="Times New Roman"/>
          <w:lang w:val="lv-LV"/>
        </w:rPr>
        <w:t>izklāstītiem</w:t>
      </w:r>
      <w:r>
        <w:rPr>
          <w:rFonts w:ascii="Times New Roman" w:hAnsi="Times New Roman"/>
          <w:lang w:val="lv-LV"/>
        </w:rPr>
        <w:t>. Vēlams izmantot tabulas un attēlus vizuālai rezultātu atspoguļošanai.</w:t>
      </w:r>
      <w:r w:rsidR="00F208F0">
        <w:rPr>
          <w:rFonts w:ascii="Times New Roman" w:hAnsi="Times New Roman"/>
          <w:lang w:val="lv-LV"/>
        </w:rPr>
        <w:t xml:space="preserve"> </w:t>
      </w:r>
    </w:p>
    <w:p w:rsidR="00FE1C45" w:rsidRDefault="00B8630C" w:rsidP="00D70C92">
      <w:pPr>
        <w:spacing w:before="240" w:after="240" w:line="240" w:lineRule="auto"/>
        <w:jc w:val="center"/>
        <w:rPr>
          <w:rFonts w:ascii="Times New Roman" w:hAnsi="Times New Roman"/>
          <w:b/>
          <w:lang w:val="lv-LV"/>
        </w:rPr>
      </w:pPr>
      <w:r>
        <w:rPr>
          <w:rFonts w:ascii="Times New Roman" w:hAnsi="Times New Roman"/>
          <w:b/>
          <w:lang w:val="lv-LV"/>
        </w:rPr>
        <w:t>Secinājumi</w:t>
      </w:r>
    </w:p>
    <w:p w:rsidR="00FE1C45" w:rsidRDefault="00B8630C" w:rsidP="00D70C92">
      <w:pPr>
        <w:spacing w:after="120" w:line="240" w:lineRule="auto"/>
        <w:jc w:val="both"/>
        <w:rPr>
          <w:rFonts w:ascii="Times New Roman" w:hAnsi="Times New Roman"/>
          <w:lang w:val="lv-LV"/>
        </w:rPr>
      </w:pPr>
      <w:r>
        <w:rPr>
          <w:rFonts w:ascii="Times New Roman" w:hAnsi="Times New Roman"/>
          <w:lang w:val="lv-LV"/>
        </w:rPr>
        <w:t xml:space="preserve">Autoram ir </w:t>
      </w:r>
      <w:r w:rsidR="00A132C7">
        <w:rPr>
          <w:rFonts w:ascii="Times New Roman" w:hAnsi="Times New Roman"/>
          <w:lang w:val="lv-LV"/>
        </w:rPr>
        <w:t xml:space="preserve">jāizdara </w:t>
      </w:r>
      <w:r>
        <w:rPr>
          <w:rFonts w:ascii="Times New Roman" w:hAnsi="Times New Roman"/>
          <w:lang w:val="lv-LV"/>
        </w:rPr>
        <w:t xml:space="preserve">secinājumi, </w:t>
      </w:r>
      <w:r w:rsidR="00F208F0">
        <w:rPr>
          <w:rFonts w:ascii="Times New Roman" w:hAnsi="Times New Roman"/>
          <w:lang w:val="lv-LV"/>
        </w:rPr>
        <w:t>pamatojoties</w:t>
      </w:r>
      <w:r>
        <w:rPr>
          <w:rFonts w:ascii="Times New Roman" w:hAnsi="Times New Roman"/>
          <w:lang w:val="lv-LV"/>
        </w:rPr>
        <w:t xml:space="preserve"> uz iegūt</w:t>
      </w:r>
      <w:r w:rsidR="00FF2715">
        <w:rPr>
          <w:rFonts w:ascii="Times New Roman" w:hAnsi="Times New Roman"/>
          <w:lang w:val="lv-LV"/>
        </w:rPr>
        <w:t>aj</w:t>
      </w:r>
      <w:r>
        <w:rPr>
          <w:rFonts w:ascii="Times New Roman" w:hAnsi="Times New Roman"/>
          <w:lang w:val="lv-LV"/>
        </w:rPr>
        <w:t>iem pētījuma rezultātiem. Šajā sadaļā var iekļaut informāciju par: hipotēžu pārbaudes rez</w:t>
      </w:r>
      <w:r w:rsidR="00F208F0">
        <w:rPr>
          <w:rFonts w:ascii="Times New Roman" w:hAnsi="Times New Roman"/>
          <w:lang w:val="lv-LV"/>
        </w:rPr>
        <w:t>ultātiem, iegūto rezultātu prak</w:t>
      </w:r>
      <w:r>
        <w:rPr>
          <w:rFonts w:ascii="Times New Roman" w:hAnsi="Times New Roman"/>
          <w:lang w:val="lv-LV"/>
        </w:rPr>
        <w:t xml:space="preserve">tiskās izmantošanas iespējām, pētījuma teorētisko un/vai </w:t>
      </w:r>
      <w:r w:rsidR="00FF2715">
        <w:rPr>
          <w:rFonts w:ascii="Times New Roman" w:hAnsi="Times New Roman"/>
          <w:lang w:val="lv-LV"/>
        </w:rPr>
        <w:t>praktisko vērtību, iespējām turp</w:t>
      </w:r>
      <w:r>
        <w:rPr>
          <w:rFonts w:ascii="Times New Roman" w:hAnsi="Times New Roman"/>
          <w:lang w:val="lv-LV"/>
        </w:rPr>
        <w:t xml:space="preserve">ināt pētījumu. </w:t>
      </w:r>
    </w:p>
    <w:p w:rsidR="00F3584C" w:rsidRDefault="006F74C9" w:rsidP="00D70C92">
      <w:pPr>
        <w:spacing w:before="240" w:after="240" w:line="240" w:lineRule="auto"/>
        <w:jc w:val="center"/>
        <w:rPr>
          <w:rFonts w:ascii="Times New Roman" w:hAnsi="Times New Roman"/>
          <w:b/>
          <w:lang w:val="lv-LV"/>
        </w:rPr>
      </w:pPr>
      <w:r w:rsidRPr="0065699C">
        <w:rPr>
          <w:rFonts w:ascii="Times New Roman" w:hAnsi="Times New Roman"/>
          <w:b/>
          <w:lang w:val="lv-LV"/>
        </w:rPr>
        <w:t>Izmantotās literatūras un informācijas avotu</w:t>
      </w:r>
      <w:r w:rsidR="00B8630C" w:rsidRPr="0065699C">
        <w:rPr>
          <w:rFonts w:ascii="Times New Roman" w:hAnsi="Times New Roman"/>
          <w:b/>
          <w:lang w:val="lv-LV"/>
        </w:rPr>
        <w:t xml:space="preserve"> saraksts</w:t>
      </w:r>
    </w:p>
    <w:p w:rsidR="0065699C" w:rsidRPr="0065699C" w:rsidRDefault="0065699C" w:rsidP="00D70C92">
      <w:pPr>
        <w:spacing w:after="120" w:line="240" w:lineRule="auto"/>
        <w:jc w:val="both"/>
        <w:rPr>
          <w:rFonts w:ascii="Times New Roman" w:hAnsi="Times New Roman"/>
          <w:b/>
          <w:lang w:val="lv-LV"/>
        </w:rPr>
      </w:pPr>
      <w:r w:rsidRPr="0065699C">
        <w:rPr>
          <w:rFonts w:ascii="Times New Roman" w:hAnsi="Times New Roman"/>
          <w:lang w:val="lv-LV"/>
        </w:rPr>
        <w:t>Izmantotās literatūras un informācijas avotu saraksts</w:t>
      </w:r>
      <w:r w:rsidRPr="0065699C">
        <w:rPr>
          <w:rFonts w:ascii="Times New Roman" w:hAnsi="Times New Roman"/>
          <w:b/>
          <w:lang w:val="lv-LV"/>
        </w:rPr>
        <w:t xml:space="preserve"> </w:t>
      </w:r>
      <w:r w:rsidRPr="006E2225">
        <w:rPr>
          <w:rFonts w:ascii="Times New Roman" w:hAnsi="Times New Roman"/>
          <w:lang w:val="es-ES"/>
        </w:rPr>
        <w:t xml:space="preserve">ir jāievieto raksta beigās. Tas ietilpst kopējā darba apjomā. Izmantotās literatūras un informācijas avotu sarakstā ir jānorāda </w:t>
      </w:r>
      <w:r w:rsidRPr="006E2225">
        <w:rPr>
          <w:rFonts w:ascii="Times New Roman" w:hAnsi="Times New Roman"/>
          <w:b/>
          <w:bCs/>
          <w:lang w:val="es-ES"/>
        </w:rPr>
        <w:t xml:space="preserve">visi </w:t>
      </w:r>
      <w:r w:rsidRPr="006E2225">
        <w:rPr>
          <w:rFonts w:ascii="Times New Roman" w:hAnsi="Times New Roman"/>
          <w:lang w:val="es-ES"/>
        </w:rPr>
        <w:t>rakstā izmantotie literatūras un informācijas avoti. Savukārt, raksta tekstā ir jābūt visiem sarakstā norādītajiem avotiem.</w:t>
      </w:r>
    </w:p>
    <w:p w:rsidR="0065699C" w:rsidRPr="0065699C" w:rsidRDefault="0065699C" w:rsidP="00D70C92">
      <w:pPr>
        <w:pStyle w:val="Default"/>
        <w:spacing w:after="120"/>
        <w:jc w:val="both"/>
        <w:rPr>
          <w:sz w:val="22"/>
          <w:szCs w:val="22"/>
        </w:rPr>
      </w:pPr>
      <w:r w:rsidRPr="0065699C">
        <w:rPr>
          <w:sz w:val="22"/>
          <w:szCs w:val="22"/>
        </w:rPr>
        <w:t xml:space="preserve">Sarakstā iekļautie avoti </w:t>
      </w:r>
      <w:r w:rsidRPr="0065699C">
        <w:rPr>
          <w:bCs/>
          <w:sz w:val="22"/>
          <w:szCs w:val="22"/>
        </w:rPr>
        <w:t xml:space="preserve">ir jānumurē </w:t>
      </w:r>
      <w:r w:rsidRPr="0065699C">
        <w:rPr>
          <w:sz w:val="22"/>
          <w:szCs w:val="22"/>
        </w:rPr>
        <w:t xml:space="preserve">ar arābu cipariem (1., 2., 3. utt.). Sarakstā iekļautie avoti ir jāizvieto alfabēta kārtībā pēc autora uzvārda pirmā burta neatkarīgi no avota veida. Ja avotam nav skaidri norādīts autors (piem., elektroniskajam avotam), tad to ievieto sarakstā atbilstoši tā nosaukuma pirmajam burtam. Ja vienam autoram ir vairāki darbi, kuri ir publicēti vienā gadā, tad avoti ir jāievieto vienu pēc otra, izmantojot latīņu burtus pēc publicēšanas gada (Ozols, 2010a; Ozols, 2010b). Ja sarakstā ir ārvalstu autoru publicētie darbi, tad saraksts ir jānoformē šādi: </w:t>
      </w:r>
    </w:p>
    <w:p w:rsidR="0065699C" w:rsidRPr="0065699C" w:rsidRDefault="0065699C" w:rsidP="00D70C92">
      <w:pPr>
        <w:pStyle w:val="Default"/>
        <w:numPr>
          <w:ilvl w:val="0"/>
          <w:numId w:val="13"/>
        </w:numPr>
        <w:spacing w:after="120"/>
        <w:jc w:val="both"/>
        <w:rPr>
          <w:sz w:val="22"/>
          <w:szCs w:val="22"/>
        </w:rPr>
      </w:pPr>
      <w:r w:rsidRPr="0065699C">
        <w:rPr>
          <w:sz w:val="22"/>
          <w:szCs w:val="22"/>
        </w:rPr>
        <w:t xml:space="preserve">Visi avoti latīņu alfabēta kārtībā (latviešu, angļu, vācu u. tml. valodās, neatkarīgi no avota tipa). </w:t>
      </w:r>
    </w:p>
    <w:p w:rsidR="0065699C" w:rsidRPr="0065699C" w:rsidRDefault="0065699C" w:rsidP="00D70C92">
      <w:pPr>
        <w:pStyle w:val="Default"/>
        <w:numPr>
          <w:ilvl w:val="0"/>
          <w:numId w:val="13"/>
        </w:numPr>
        <w:spacing w:after="120"/>
        <w:jc w:val="both"/>
        <w:rPr>
          <w:sz w:val="22"/>
          <w:szCs w:val="22"/>
        </w:rPr>
      </w:pPr>
      <w:r w:rsidRPr="0065699C">
        <w:rPr>
          <w:sz w:val="22"/>
          <w:szCs w:val="22"/>
        </w:rPr>
        <w:t xml:space="preserve">Visi avoti slāvu alfabēta kārtībā (kiriļicā). </w:t>
      </w:r>
    </w:p>
    <w:p w:rsidR="0065699C" w:rsidRPr="0065699C" w:rsidRDefault="0065699C" w:rsidP="00D70C92">
      <w:pPr>
        <w:pStyle w:val="Default"/>
        <w:spacing w:after="120"/>
        <w:jc w:val="both"/>
        <w:rPr>
          <w:sz w:val="22"/>
          <w:szCs w:val="22"/>
        </w:rPr>
      </w:pPr>
      <w:r w:rsidRPr="0065699C">
        <w:rPr>
          <w:i/>
          <w:iCs/>
          <w:sz w:val="22"/>
          <w:szCs w:val="22"/>
        </w:rPr>
        <w:t xml:space="preserve">Footnotes </w:t>
      </w:r>
      <w:r w:rsidRPr="0065699C">
        <w:rPr>
          <w:b/>
          <w:bCs/>
          <w:sz w:val="22"/>
          <w:szCs w:val="22"/>
        </w:rPr>
        <w:t>izmantot nedrīkst</w:t>
      </w:r>
      <w:r w:rsidRPr="0065699C">
        <w:rPr>
          <w:sz w:val="22"/>
          <w:szCs w:val="22"/>
        </w:rPr>
        <w:t xml:space="preserve">! </w:t>
      </w:r>
    </w:p>
    <w:p w:rsidR="00D70C92" w:rsidRDefault="00D70C92" w:rsidP="00D70C92">
      <w:pPr>
        <w:pStyle w:val="Default"/>
        <w:spacing w:after="120"/>
        <w:jc w:val="both"/>
        <w:rPr>
          <w:sz w:val="22"/>
          <w:szCs w:val="22"/>
        </w:rPr>
      </w:pPr>
    </w:p>
    <w:p w:rsidR="0065699C" w:rsidRPr="0065699C" w:rsidRDefault="0065699C" w:rsidP="00D70C92">
      <w:pPr>
        <w:pStyle w:val="Default"/>
        <w:spacing w:after="120"/>
        <w:jc w:val="both"/>
        <w:rPr>
          <w:sz w:val="22"/>
          <w:szCs w:val="22"/>
        </w:rPr>
      </w:pPr>
      <w:r w:rsidRPr="0065699C">
        <w:rPr>
          <w:sz w:val="22"/>
          <w:szCs w:val="22"/>
        </w:rPr>
        <w:t xml:space="preserve">Noformēšanas prasības: </w:t>
      </w:r>
      <w:r w:rsidRPr="0065699C">
        <w:rPr>
          <w:i/>
          <w:iCs/>
          <w:sz w:val="22"/>
          <w:szCs w:val="22"/>
        </w:rPr>
        <w:t>Times New Roman</w:t>
      </w:r>
      <w:r w:rsidRPr="0065699C">
        <w:rPr>
          <w:sz w:val="22"/>
          <w:szCs w:val="22"/>
        </w:rPr>
        <w:t>, 1</w:t>
      </w:r>
      <w:r>
        <w:rPr>
          <w:sz w:val="22"/>
          <w:szCs w:val="22"/>
        </w:rPr>
        <w:t>0</w:t>
      </w:r>
      <w:r w:rsidR="00D70C92">
        <w:rPr>
          <w:sz w:val="22"/>
          <w:szCs w:val="22"/>
        </w:rPr>
        <w:t xml:space="preserve"> </w:t>
      </w:r>
      <w:r w:rsidRPr="0065699C">
        <w:rPr>
          <w:sz w:val="22"/>
          <w:szCs w:val="22"/>
        </w:rPr>
        <w:t>pt burtu lielums, teksts ir izlīdzināts abās malās (</w:t>
      </w:r>
      <w:r w:rsidRPr="0065699C">
        <w:rPr>
          <w:i/>
          <w:iCs/>
          <w:sz w:val="22"/>
          <w:szCs w:val="22"/>
        </w:rPr>
        <w:t>justified</w:t>
      </w:r>
      <w:r w:rsidRPr="0065699C">
        <w:rPr>
          <w:sz w:val="22"/>
          <w:szCs w:val="22"/>
        </w:rPr>
        <w:t>), 6 pt attālums starp avotiem (</w:t>
      </w:r>
      <w:r w:rsidRPr="0065699C">
        <w:rPr>
          <w:i/>
          <w:iCs/>
          <w:sz w:val="22"/>
          <w:szCs w:val="22"/>
        </w:rPr>
        <w:t xml:space="preserve">Spacing after </w:t>
      </w:r>
      <w:r w:rsidRPr="0065699C">
        <w:rPr>
          <w:sz w:val="22"/>
          <w:szCs w:val="22"/>
        </w:rPr>
        <w:t xml:space="preserve">– 6 pt). </w:t>
      </w:r>
    </w:p>
    <w:p w:rsidR="0065699C" w:rsidRPr="0065699C" w:rsidRDefault="0065699C" w:rsidP="00D70C92">
      <w:pPr>
        <w:pStyle w:val="Default"/>
        <w:spacing w:after="120"/>
        <w:jc w:val="both"/>
        <w:rPr>
          <w:sz w:val="22"/>
          <w:szCs w:val="22"/>
        </w:rPr>
      </w:pPr>
      <w:r w:rsidRPr="0065699C">
        <w:rPr>
          <w:sz w:val="22"/>
          <w:szCs w:val="22"/>
        </w:rPr>
        <w:t xml:space="preserve">Uz visiem izmantotajiem literatūras un informācijas avotiem </w:t>
      </w:r>
      <w:r w:rsidRPr="0065699C">
        <w:rPr>
          <w:bCs/>
          <w:sz w:val="22"/>
          <w:szCs w:val="22"/>
        </w:rPr>
        <w:t>ir jāatsaucas</w:t>
      </w:r>
      <w:r w:rsidRPr="0065699C">
        <w:rPr>
          <w:b/>
          <w:bCs/>
          <w:sz w:val="22"/>
          <w:szCs w:val="22"/>
        </w:rPr>
        <w:t xml:space="preserve"> </w:t>
      </w:r>
      <w:r w:rsidRPr="0065699C">
        <w:rPr>
          <w:sz w:val="22"/>
          <w:szCs w:val="22"/>
        </w:rPr>
        <w:t xml:space="preserve">tekstā. </w:t>
      </w:r>
    </w:p>
    <w:p w:rsidR="0065699C" w:rsidRPr="0065699C" w:rsidRDefault="0065699C" w:rsidP="00D70C92">
      <w:pPr>
        <w:pStyle w:val="Default"/>
        <w:spacing w:after="120"/>
        <w:jc w:val="both"/>
        <w:rPr>
          <w:sz w:val="22"/>
          <w:szCs w:val="22"/>
        </w:rPr>
      </w:pPr>
      <w:r w:rsidRPr="0065699C">
        <w:rPr>
          <w:sz w:val="22"/>
          <w:szCs w:val="22"/>
        </w:rPr>
        <w:t xml:space="preserve">Ja autors tekstā atsaucas uz cita autora darbu </w:t>
      </w:r>
      <w:r w:rsidRPr="0065699C">
        <w:rPr>
          <w:bCs/>
          <w:sz w:val="22"/>
          <w:szCs w:val="22"/>
        </w:rPr>
        <w:t>kopumā</w:t>
      </w:r>
      <w:r w:rsidRPr="0065699C">
        <w:rPr>
          <w:sz w:val="22"/>
          <w:szCs w:val="22"/>
        </w:rPr>
        <w:t xml:space="preserve">, tad atsauces ir jāveido šādi: </w:t>
      </w:r>
    </w:p>
    <w:p w:rsidR="0065699C" w:rsidRPr="0065699C" w:rsidRDefault="0065699C" w:rsidP="00D70C92">
      <w:pPr>
        <w:pStyle w:val="Default"/>
        <w:numPr>
          <w:ilvl w:val="0"/>
          <w:numId w:val="14"/>
        </w:numPr>
        <w:spacing w:after="120"/>
        <w:jc w:val="both"/>
        <w:rPr>
          <w:sz w:val="22"/>
          <w:szCs w:val="22"/>
        </w:rPr>
      </w:pPr>
      <w:r w:rsidRPr="0065699C">
        <w:rPr>
          <w:sz w:val="22"/>
          <w:szCs w:val="22"/>
        </w:rPr>
        <w:t xml:space="preserve">Rakstam vai grāmatai ar vienu autoru (Vēvere, 2014) </w:t>
      </w:r>
    </w:p>
    <w:p w:rsidR="0065699C" w:rsidRPr="0065699C" w:rsidRDefault="0065699C" w:rsidP="00D70C92">
      <w:pPr>
        <w:pStyle w:val="Default"/>
        <w:numPr>
          <w:ilvl w:val="0"/>
          <w:numId w:val="14"/>
        </w:numPr>
        <w:spacing w:after="120"/>
        <w:jc w:val="both"/>
        <w:rPr>
          <w:sz w:val="22"/>
          <w:szCs w:val="22"/>
        </w:rPr>
      </w:pPr>
      <w:r w:rsidRPr="0065699C">
        <w:rPr>
          <w:sz w:val="22"/>
          <w:szCs w:val="22"/>
        </w:rPr>
        <w:t xml:space="preserve">Rakstam vai grāmatai ar diviem autoriem (Vēvere &amp; Bierne, 2014) </w:t>
      </w:r>
    </w:p>
    <w:p w:rsidR="0065699C" w:rsidRPr="0065699C" w:rsidRDefault="0065699C" w:rsidP="00D70C92">
      <w:pPr>
        <w:pStyle w:val="Default"/>
        <w:numPr>
          <w:ilvl w:val="0"/>
          <w:numId w:val="14"/>
        </w:numPr>
        <w:spacing w:after="120"/>
        <w:jc w:val="both"/>
        <w:rPr>
          <w:sz w:val="22"/>
          <w:szCs w:val="22"/>
        </w:rPr>
      </w:pPr>
      <w:r w:rsidRPr="0065699C">
        <w:rPr>
          <w:sz w:val="22"/>
          <w:szCs w:val="22"/>
        </w:rPr>
        <w:t xml:space="preserve">Rakstam vai grāmatai ar trim un vairāk autoriem (Keišs u. c., 2014) </w:t>
      </w:r>
    </w:p>
    <w:p w:rsidR="0065699C" w:rsidRPr="0065699C" w:rsidRDefault="0065699C" w:rsidP="00D70C92">
      <w:pPr>
        <w:pStyle w:val="Default"/>
        <w:numPr>
          <w:ilvl w:val="0"/>
          <w:numId w:val="14"/>
        </w:numPr>
        <w:spacing w:after="120"/>
        <w:jc w:val="both"/>
        <w:rPr>
          <w:sz w:val="22"/>
          <w:szCs w:val="22"/>
        </w:rPr>
      </w:pPr>
      <w:r w:rsidRPr="0065699C">
        <w:rPr>
          <w:sz w:val="22"/>
          <w:szCs w:val="22"/>
        </w:rPr>
        <w:t xml:space="preserve">Rakstam bez autora (“Kiberdrošības problēmas Latvijā”, 2015; “Latvijas valdības gatavo lēmumu par...”, 2015) </w:t>
      </w:r>
    </w:p>
    <w:p w:rsidR="0065699C" w:rsidRPr="0065699C" w:rsidRDefault="0065699C" w:rsidP="00D70C92">
      <w:pPr>
        <w:pStyle w:val="Default"/>
        <w:numPr>
          <w:ilvl w:val="0"/>
          <w:numId w:val="14"/>
        </w:numPr>
        <w:spacing w:after="120"/>
        <w:jc w:val="both"/>
        <w:rPr>
          <w:sz w:val="22"/>
          <w:szCs w:val="22"/>
        </w:rPr>
      </w:pPr>
      <w:r w:rsidRPr="0065699C">
        <w:rPr>
          <w:sz w:val="22"/>
          <w:szCs w:val="22"/>
        </w:rPr>
        <w:t xml:space="preserve">Normatīvajiem aktiem (MK noteikumi Nr. 391, 20.11.1998.); (Komerclikums spēkā esošā redakcijā, 10.02.2018.) </w:t>
      </w:r>
    </w:p>
    <w:p w:rsidR="0065699C" w:rsidRPr="0065699C" w:rsidRDefault="0065699C" w:rsidP="00D70C92">
      <w:pPr>
        <w:pStyle w:val="Default"/>
        <w:spacing w:after="120"/>
        <w:jc w:val="both"/>
        <w:rPr>
          <w:sz w:val="22"/>
          <w:szCs w:val="22"/>
        </w:rPr>
      </w:pPr>
      <w:r w:rsidRPr="0065699C">
        <w:rPr>
          <w:sz w:val="22"/>
          <w:szCs w:val="22"/>
        </w:rPr>
        <w:t xml:space="preserve">Pārējos gadījumos, atsaucē ir </w:t>
      </w:r>
      <w:r w:rsidRPr="0065699C">
        <w:rPr>
          <w:bCs/>
          <w:sz w:val="22"/>
          <w:szCs w:val="22"/>
        </w:rPr>
        <w:t>jānorāda arī lapaspuses,</w:t>
      </w:r>
      <w:r w:rsidRPr="0065699C">
        <w:rPr>
          <w:b/>
          <w:bCs/>
          <w:sz w:val="22"/>
          <w:szCs w:val="22"/>
        </w:rPr>
        <w:t xml:space="preserve"> </w:t>
      </w:r>
      <w:r w:rsidRPr="0065699C">
        <w:rPr>
          <w:sz w:val="22"/>
          <w:szCs w:val="22"/>
        </w:rPr>
        <w:t xml:space="preserve">piemēram, (Ozols, 2016, 14.-16. lpp.), kur atrodas izmantota informācija vai teksta gabals. Lapaspuse(s) ir obligāti jānorāda gadījumā, ja: </w:t>
      </w:r>
    </w:p>
    <w:p w:rsidR="0065699C" w:rsidRPr="0065699C" w:rsidRDefault="0065699C" w:rsidP="00D70C92">
      <w:pPr>
        <w:pStyle w:val="Default"/>
        <w:numPr>
          <w:ilvl w:val="0"/>
          <w:numId w:val="15"/>
        </w:numPr>
        <w:spacing w:after="120"/>
        <w:jc w:val="both"/>
        <w:rPr>
          <w:sz w:val="22"/>
          <w:szCs w:val="22"/>
        </w:rPr>
      </w:pPr>
      <w:r w:rsidRPr="0065699C">
        <w:rPr>
          <w:sz w:val="22"/>
          <w:szCs w:val="22"/>
        </w:rPr>
        <w:t xml:space="preserve">tekstā tika minēts citāts;  </w:t>
      </w:r>
    </w:p>
    <w:p w:rsidR="0065699C" w:rsidRPr="0065699C" w:rsidRDefault="0065699C" w:rsidP="00D70C92">
      <w:pPr>
        <w:pStyle w:val="Default"/>
        <w:numPr>
          <w:ilvl w:val="0"/>
          <w:numId w:val="15"/>
        </w:numPr>
        <w:spacing w:after="120"/>
        <w:jc w:val="both"/>
        <w:rPr>
          <w:sz w:val="22"/>
          <w:szCs w:val="22"/>
        </w:rPr>
      </w:pPr>
      <w:r w:rsidRPr="0065699C">
        <w:rPr>
          <w:sz w:val="22"/>
          <w:szCs w:val="22"/>
        </w:rPr>
        <w:t xml:space="preserve">tekstā tika ievietota citas personas noformulēta definīcija; </w:t>
      </w:r>
    </w:p>
    <w:p w:rsidR="0065699C" w:rsidRPr="0065699C" w:rsidRDefault="0065699C" w:rsidP="00D70C92">
      <w:pPr>
        <w:pStyle w:val="Default"/>
        <w:numPr>
          <w:ilvl w:val="0"/>
          <w:numId w:val="15"/>
        </w:numPr>
        <w:spacing w:after="120"/>
        <w:jc w:val="both"/>
        <w:rPr>
          <w:sz w:val="22"/>
          <w:szCs w:val="22"/>
        </w:rPr>
      </w:pPr>
      <w:r w:rsidRPr="0065699C">
        <w:rPr>
          <w:sz w:val="22"/>
          <w:szCs w:val="22"/>
        </w:rPr>
        <w:t xml:space="preserve">minēts skaitlisks materiāls (piemēram, statistikas dati); </w:t>
      </w:r>
    </w:p>
    <w:p w:rsidR="0065699C" w:rsidRPr="0065699C" w:rsidRDefault="0065699C" w:rsidP="00D70C92">
      <w:pPr>
        <w:pStyle w:val="Default"/>
        <w:numPr>
          <w:ilvl w:val="0"/>
          <w:numId w:val="15"/>
        </w:numPr>
        <w:spacing w:after="120"/>
        <w:jc w:val="both"/>
        <w:rPr>
          <w:sz w:val="22"/>
          <w:szCs w:val="22"/>
        </w:rPr>
      </w:pPr>
      <w:r w:rsidRPr="0065699C">
        <w:rPr>
          <w:sz w:val="22"/>
          <w:szCs w:val="22"/>
        </w:rPr>
        <w:t xml:space="preserve">izklāstīts kādas personas teiktais; </w:t>
      </w:r>
    </w:p>
    <w:p w:rsidR="0065699C" w:rsidRPr="0065699C" w:rsidRDefault="0065699C" w:rsidP="00D70C92">
      <w:pPr>
        <w:pStyle w:val="Default"/>
        <w:numPr>
          <w:ilvl w:val="0"/>
          <w:numId w:val="15"/>
        </w:numPr>
        <w:spacing w:after="120"/>
        <w:ind w:left="714" w:hanging="357"/>
        <w:rPr>
          <w:sz w:val="22"/>
          <w:szCs w:val="22"/>
        </w:rPr>
      </w:pPr>
      <w:r w:rsidRPr="0065699C">
        <w:rPr>
          <w:sz w:val="22"/>
          <w:szCs w:val="22"/>
        </w:rPr>
        <w:t xml:space="preserve">tekstā ir ievietota citas personas izstrādāta formula, shēma, attēls; </w:t>
      </w:r>
    </w:p>
    <w:p w:rsidR="0065699C" w:rsidRPr="0065699C" w:rsidRDefault="0065699C" w:rsidP="00D70C92">
      <w:pPr>
        <w:pStyle w:val="Default"/>
        <w:numPr>
          <w:ilvl w:val="0"/>
          <w:numId w:val="15"/>
        </w:numPr>
        <w:spacing w:after="120"/>
        <w:ind w:left="714" w:hanging="357"/>
        <w:rPr>
          <w:sz w:val="22"/>
          <w:szCs w:val="22"/>
        </w:rPr>
      </w:pPr>
      <w:r w:rsidRPr="0065699C">
        <w:rPr>
          <w:sz w:val="22"/>
          <w:szCs w:val="22"/>
        </w:rPr>
        <w:t xml:space="preserve">tekstā ir minēts konkrētais fakts. </w:t>
      </w:r>
    </w:p>
    <w:p w:rsidR="0065699C" w:rsidRPr="0065699C" w:rsidRDefault="0065699C" w:rsidP="00D70C92">
      <w:pPr>
        <w:pStyle w:val="Default"/>
        <w:spacing w:after="120"/>
        <w:rPr>
          <w:b/>
          <w:sz w:val="22"/>
          <w:szCs w:val="22"/>
        </w:rPr>
      </w:pPr>
      <w:r w:rsidRPr="0065699C">
        <w:rPr>
          <w:sz w:val="22"/>
          <w:szCs w:val="22"/>
        </w:rPr>
        <w:lastRenderedPageBreak/>
        <w:t xml:space="preserve">Citas personas citāts vai definīcija ir jāiekļauj pēdiņās. </w:t>
      </w:r>
      <w:r w:rsidRPr="0065699C">
        <w:rPr>
          <w:sz w:val="22"/>
          <w:szCs w:val="22"/>
          <w:u w:val="single"/>
        </w:rPr>
        <w:t>Atsevišķu vārdu izmaiņa citas personas tekstā nedod tiesības pretendēt uz šo tekstu kā paša radīto!</w:t>
      </w:r>
    </w:p>
    <w:p w:rsidR="0065699C" w:rsidRDefault="0065699C" w:rsidP="00D70C92">
      <w:pPr>
        <w:pStyle w:val="Default"/>
        <w:spacing w:after="120"/>
        <w:rPr>
          <w:b/>
          <w:bCs/>
          <w:sz w:val="20"/>
          <w:szCs w:val="20"/>
        </w:rPr>
      </w:pPr>
    </w:p>
    <w:p w:rsidR="0065699C" w:rsidRPr="0065699C" w:rsidRDefault="0065699C" w:rsidP="00D70C92">
      <w:pPr>
        <w:pStyle w:val="Default"/>
        <w:spacing w:after="120"/>
        <w:rPr>
          <w:sz w:val="20"/>
          <w:szCs w:val="20"/>
        </w:rPr>
      </w:pPr>
      <w:r w:rsidRPr="0065699C">
        <w:rPr>
          <w:b/>
          <w:bCs/>
          <w:sz w:val="20"/>
          <w:szCs w:val="20"/>
        </w:rPr>
        <w:t xml:space="preserve">Izmantotās literatūras un informācijas avotu saraksta noformēšanas piemēri </w:t>
      </w:r>
      <w:r w:rsidRPr="0065699C">
        <w:rPr>
          <w:sz w:val="20"/>
          <w:szCs w:val="20"/>
        </w:rPr>
        <w:t xml:space="preserve">(darbā </w:t>
      </w:r>
      <w:r w:rsidR="00C52860" w:rsidRPr="0065699C">
        <w:rPr>
          <w:sz w:val="20"/>
          <w:szCs w:val="20"/>
        </w:rPr>
        <w:t>NAV JĀGRUPĒ</w:t>
      </w:r>
      <w:r w:rsidR="00C52860">
        <w:rPr>
          <w:sz w:val="20"/>
          <w:szCs w:val="20"/>
        </w:rPr>
        <w:t xml:space="preserve"> pēc avota veida</w:t>
      </w:r>
      <w:r w:rsidRPr="0065699C">
        <w:rPr>
          <w:sz w:val="20"/>
          <w:szCs w:val="20"/>
        </w:rPr>
        <w:t xml:space="preserve">, visi avoti tiek izvietoti alfabēta secībā): </w:t>
      </w:r>
    </w:p>
    <w:p w:rsidR="0065699C" w:rsidRPr="0065699C" w:rsidRDefault="0065699C" w:rsidP="00D70C92">
      <w:pPr>
        <w:pStyle w:val="Default"/>
        <w:spacing w:after="120"/>
        <w:rPr>
          <w:sz w:val="20"/>
          <w:szCs w:val="20"/>
        </w:rPr>
      </w:pPr>
      <w:r w:rsidRPr="0065699C">
        <w:rPr>
          <w:b/>
          <w:bCs/>
          <w:sz w:val="20"/>
          <w:szCs w:val="20"/>
        </w:rPr>
        <w:t>Raksti zinātniskajos žurnālos</w:t>
      </w:r>
    </w:p>
    <w:p w:rsidR="0065699C" w:rsidRPr="0065699C" w:rsidRDefault="0065699C" w:rsidP="00D70C92">
      <w:pPr>
        <w:pStyle w:val="Default"/>
        <w:spacing w:after="120"/>
        <w:rPr>
          <w:sz w:val="20"/>
          <w:szCs w:val="20"/>
        </w:rPr>
      </w:pPr>
      <w:r w:rsidRPr="0065699C">
        <w:rPr>
          <w:bCs/>
          <w:sz w:val="20"/>
          <w:szCs w:val="20"/>
        </w:rPr>
        <w:t>Formāts:</w:t>
      </w:r>
      <w:r w:rsidRPr="0065699C">
        <w:rPr>
          <w:b/>
          <w:bCs/>
          <w:sz w:val="20"/>
          <w:szCs w:val="20"/>
        </w:rPr>
        <w:t xml:space="preserve"> </w:t>
      </w:r>
      <w:r w:rsidRPr="0065699C">
        <w:rPr>
          <w:sz w:val="20"/>
          <w:szCs w:val="20"/>
        </w:rPr>
        <w:t xml:space="preserve">Autora(u) uzvārds, iniciāļi (publicēšanas gads). Raksta nosaukums. </w:t>
      </w:r>
      <w:r w:rsidRPr="0065699C">
        <w:rPr>
          <w:i/>
          <w:iCs/>
          <w:sz w:val="20"/>
          <w:szCs w:val="20"/>
        </w:rPr>
        <w:t xml:space="preserve">Zinātniskā žurnāla nosaukums, </w:t>
      </w:r>
      <w:r w:rsidRPr="0065699C">
        <w:rPr>
          <w:sz w:val="20"/>
          <w:szCs w:val="20"/>
        </w:rPr>
        <w:t xml:space="preserve">žurnāla numurs (sējums), raksta lpp. </w:t>
      </w:r>
    </w:p>
    <w:p w:rsidR="0065699C" w:rsidRPr="0065699C" w:rsidRDefault="0065699C" w:rsidP="00D70C92">
      <w:pPr>
        <w:pStyle w:val="Default"/>
        <w:spacing w:after="120"/>
        <w:rPr>
          <w:sz w:val="20"/>
          <w:szCs w:val="20"/>
        </w:rPr>
      </w:pPr>
      <w:r w:rsidRPr="0065699C">
        <w:rPr>
          <w:i/>
          <w:iCs/>
          <w:sz w:val="20"/>
          <w:szCs w:val="20"/>
        </w:rPr>
        <w:t xml:space="preserve">Piemēri: </w:t>
      </w:r>
    </w:p>
    <w:p w:rsidR="0065699C" w:rsidRPr="0065699C" w:rsidRDefault="0065699C" w:rsidP="00D70C92">
      <w:pPr>
        <w:pStyle w:val="Default"/>
        <w:numPr>
          <w:ilvl w:val="0"/>
          <w:numId w:val="16"/>
        </w:numPr>
        <w:spacing w:after="120"/>
        <w:jc w:val="both"/>
        <w:rPr>
          <w:sz w:val="20"/>
          <w:szCs w:val="20"/>
        </w:rPr>
      </w:pPr>
      <w:r w:rsidRPr="0065699C">
        <w:rPr>
          <w:sz w:val="20"/>
          <w:szCs w:val="20"/>
        </w:rPr>
        <w:t xml:space="preserve">Keišs, S., Tilta, E., Balode, G. (2014). Relevant Insights into EU Globalisation and Market Development Processes after the Second World War. </w:t>
      </w:r>
      <w:r w:rsidRPr="0065699C">
        <w:rPr>
          <w:i/>
          <w:iCs/>
          <w:sz w:val="20"/>
          <w:szCs w:val="20"/>
        </w:rPr>
        <w:t>European Integration Studies</w:t>
      </w:r>
      <w:r w:rsidRPr="0065699C">
        <w:rPr>
          <w:sz w:val="20"/>
          <w:szCs w:val="20"/>
        </w:rPr>
        <w:t xml:space="preserve">, 4(8), 74-83. </w:t>
      </w:r>
    </w:p>
    <w:p w:rsidR="0065699C" w:rsidRPr="0065699C" w:rsidRDefault="0065699C" w:rsidP="00D70C92">
      <w:pPr>
        <w:pStyle w:val="Default"/>
        <w:numPr>
          <w:ilvl w:val="0"/>
          <w:numId w:val="16"/>
        </w:numPr>
        <w:spacing w:after="120"/>
        <w:jc w:val="both"/>
        <w:rPr>
          <w:sz w:val="20"/>
          <w:szCs w:val="20"/>
        </w:rPr>
      </w:pPr>
      <w:r w:rsidRPr="0065699C">
        <w:rPr>
          <w:sz w:val="20"/>
          <w:szCs w:val="20"/>
        </w:rPr>
        <w:t xml:space="preserve">Smith, K. (2010a). Customer Relationship in Banking. </w:t>
      </w:r>
      <w:r w:rsidRPr="0065699C">
        <w:rPr>
          <w:i/>
          <w:iCs/>
          <w:sz w:val="20"/>
          <w:szCs w:val="20"/>
        </w:rPr>
        <w:t>Banking Journal</w:t>
      </w:r>
      <w:r w:rsidRPr="0065699C">
        <w:rPr>
          <w:sz w:val="20"/>
          <w:szCs w:val="20"/>
        </w:rPr>
        <w:t xml:space="preserve">, 7(4), 134-138. </w:t>
      </w:r>
    </w:p>
    <w:p w:rsidR="0065699C" w:rsidRPr="0065699C" w:rsidRDefault="0065699C" w:rsidP="00D70C92">
      <w:pPr>
        <w:pStyle w:val="Default"/>
        <w:numPr>
          <w:ilvl w:val="0"/>
          <w:numId w:val="16"/>
        </w:numPr>
        <w:spacing w:after="120"/>
        <w:jc w:val="both"/>
        <w:rPr>
          <w:sz w:val="20"/>
          <w:szCs w:val="20"/>
        </w:rPr>
      </w:pPr>
      <w:r w:rsidRPr="0065699C">
        <w:rPr>
          <w:sz w:val="20"/>
          <w:szCs w:val="20"/>
        </w:rPr>
        <w:t xml:space="preserve">Smith, K. (2010b). Relationship betweem Customer Satisfaction and Loyalty. </w:t>
      </w:r>
      <w:r w:rsidRPr="0065699C">
        <w:rPr>
          <w:i/>
          <w:iCs/>
          <w:sz w:val="20"/>
          <w:szCs w:val="20"/>
        </w:rPr>
        <w:t>Banking Journal</w:t>
      </w:r>
      <w:r w:rsidRPr="0065699C">
        <w:rPr>
          <w:sz w:val="20"/>
          <w:szCs w:val="20"/>
        </w:rPr>
        <w:t xml:space="preserve">, 7(4, 139-145. </w:t>
      </w:r>
    </w:p>
    <w:p w:rsidR="0065699C" w:rsidRPr="0065699C" w:rsidRDefault="0065699C" w:rsidP="00D70C92">
      <w:pPr>
        <w:pStyle w:val="Default"/>
        <w:numPr>
          <w:ilvl w:val="0"/>
          <w:numId w:val="16"/>
        </w:numPr>
        <w:spacing w:after="120"/>
        <w:jc w:val="both"/>
        <w:rPr>
          <w:sz w:val="20"/>
          <w:szCs w:val="20"/>
        </w:rPr>
      </w:pPr>
      <w:r w:rsidRPr="0065699C">
        <w:rPr>
          <w:sz w:val="20"/>
          <w:szCs w:val="20"/>
        </w:rPr>
        <w:t xml:space="preserve">Vēvere, V. (2014). Ethical Leadership: Student Perceptions of Exercising Ethical Influence in Organization. </w:t>
      </w:r>
      <w:r w:rsidRPr="0065699C">
        <w:rPr>
          <w:i/>
          <w:iCs/>
          <w:sz w:val="20"/>
          <w:szCs w:val="20"/>
        </w:rPr>
        <w:t>European Integration Studies</w:t>
      </w:r>
      <w:r w:rsidRPr="0065699C">
        <w:rPr>
          <w:sz w:val="20"/>
          <w:szCs w:val="20"/>
        </w:rPr>
        <w:t xml:space="preserve">, (8), 159-167. </w:t>
      </w:r>
    </w:p>
    <w:p w:rsidR="0065699C" w:rsidRPr="0065699C" w:rsidRDefault="0065699C" w:rsidP="00D70C92">
      <w:pPr>
        <w:pStyle w:val="Default"/>
        <w:spacing w:after="120"/>
        <w:rPr>
          <w:sz w:val="20"/>
          <w:szCs w:val="20"/>
        </w:rPr>
      </w:pPr>
      <w:r w:rsidRPr="0065699C">
        <w:rPr>
          <w:b/>
          <w:bCs/>
          <w:sz w:val="20"/>
          <w:szCs w:val="20"/>
        </w:rPr>
        <w:t>Grāmatas</w:t>
      </w:r>
    </w:p>
    <w:p w:rsidR="0065699C" w:rsidRPr="0065699C" w:rsidRDefault="0065699C" w:rsidP="00D70C92">
      <w:pPr>
        <w:pStyle w:val="Default"/>
        <w:spacing w:after="120"/>
        <w:rPr>
          <w:sz w:val="20"/>
          <w:szCs w:val="20"/>
        </w:rPr>
      </w:pPr>
      <w:r w:rsidRPr="0065699C">
        <w:rPr>
          <w:bCs/>
          <w:sz w:val="20"/>
          <w:szCs w:val="20"/>
        </w:rPr>
        <w:t>Formāts:</w:t>
      </w:r>
      <w:r w:rsidRPr="0065699C">
        <w:rPr>
          <w:b/>
          <w:bCs/>
          <w:sz w:val="20"/>
          <w:szCs w:val="20"/>
        </w:rPr>
        <w:t xml:space="preserve"> </w:t>
      </w:r>
      <w:r w:rsidRPr="0065699C">
        <w:rPr>
          <w:sz w:val="20"/>
          <w:szCs w:val="20"/>
        </w:rPr>
        <w:t xml:space="preserve">Autora(u) uzvārds, iniciāļi (publicēšanas gads). </w:t>
      </w:r>
      <w:r w:rsidRPr="0065699C">
        <w:rPr>
          <w:i/>
          <w:iCs/>
          <w:sz w:val="20"/>
          <w:szCs w:val="20"/>
        </w:rPr>
        <w:t>Grāmatas nosaukums</w:t>
      </w:r>
      <w:r w:rsidRPr="0065699C">
        <w:rPr>
          <w:sz w:val="20"/>
          <w:szCs w:val="20"/>
        </w:rPr>
        <w:t xml:space="preserve">. Izdošanas vieta: Izdevniecības nosaukums. </w:t>
      </w:r>
    </w:p>
    <w:p w:rsidR="0065699C" w:rsidRPr="0065699C" w:rsidRDefault="0065699C" w:rsidP="00D70C92">
      <w:pPr>
        <w:pStyle w:val="Default"/>
        <w:spacing w:after="120"/>
        <w:rPr>
          <w:sz w:val="20"/>
          <w:szCs w:val="20"/>
        </w:rPr>
      </w:pPr>
      <w:r w:rsidRPr="0065699C">
        <w:rPr>
          <w:i/>
          <w:iCs/>
          <w:sz w:val="20"/>
          <w:szCs w:val="20"/>
        </w:rPr>
        <w:t xml:space="preserve">Piemēri: </w:t>
      </w:r>
    </w:p>
    <w:p w:rsidR="0065699C" w:rsidRPr="0065699C" w:rsidRDefault="0065699C" w:rsidP="00D70C92">
      <w:pPr>
        <w:pStyle w:val="Default"/>
        <w:numPr>
          <w:ilvl w:val="0"/>
          <w:numId w:val="17"/>
        </w:numPr>
        <w:spacing w:after="120"/>
        <w:rPr>
          <w:sz w:val="20"/>
          <w:szCs w:val="20"/>
        </w:rPr>
      </w:pPr>
      <w:r w:rsidRPr="0065699C">
        <w:rPr>
          <w:sz w:val="20"/>
          <w:szCs w:val="20"/>
        </w:rPr>
        <w:t xml:space="preserve">Arhipova, I., Bāliņa, S. (2006). </w:t>
      </w:r>
      <w:r w:rsidRPr="0065699C">
        <w:rPr>
          <w:i/>
          <w:iCs/>
          <w:sz w:val="20"/>
          <w:szCs w:val="20"/>
        </w:rPr>
        <w:t>Statistika ekonomikā un biznesā. Risinājumi ar SPSS un Microsoft Excel</w:t>
      </w:r>
      <w:r w:rsidRPr="0065699C">
        <w:rPr>
          <w:sz w:val="20"/>
          <w:szCs w:val="20"/>
        </w:rPr>
        <w:t xml:space="preserve">. Rīga: Datorzinību centrs. </w:t>
      </w:r>
    </w:p>
    <w:p w:rsidR="0065699C" w:rsidRPr="0065699C" w:rsidRDefault="0065699C" w:rsidP="00D70C92">
      <w:pPr>
        <w:pStyle w:val="Default"/>
        <w:numPr>
          <w:ilvl w:val="0"/>
          <w:numId w:val="17"/>
        </w:numPr>
        <w:spacing w:after="120"/>
        <w:rPr>
          <w:sz w:val="20"/>
          <w:szCs w:val="20"/>
        </w:rPr>
      </w:pPr>
      <w:r w:rsidRPr="0065699C">
        <w:rPr>
          <w:sz w:val="20"/>
          <w:szCs w:val="20"/>
        </w:rPr>
        <w:t xml:space="preserve">Bikker, J. A., Bos, J. W. B. (2008). </w:t>
      </w:r>
      <w:r w:rsidRPr="0065699C">
        <w:rPr>
          <w:i/>
          <w:iCs/>
          <w:sz w:val="20"/>
          <w:szCs w:val="20"/>
        </w:rPr>
        <w:t>Bank Performance: A Theoretical and Empirical Framework for the Analysis of Profitability, Competition and Efficiency</w:t>
      </w:r>
      <w:r w:rsidRPr="0065699C">
        <w:rPr>
          <w:sz w:val="20"/>
          <w:szCs w:val="20"/>
        </w:rPr>
        <w:t xml:space="preserve">. New York: Routledge. </w:t>
      </w:r>
    </w:p>
    <w:p w:rsidR="0065699C" w:rsidRPr="0065699C" w:rsidRDefault="0065699C" w:rsidP="00D70C92">
      <w:pPr>
        <w:pStyle w:val="Default"/>
        <w:numPr>
          <w:ilvl w:val="0"/>
          <w:numId w:val="17"/>
        </w:numPr>
        <w:spacing w:after="120"/>
        <w:rPr>
          <w:sz w:val="20"/>
          <w:szCs w:val="20"/>
        </w:rPr>
      </w:pPr>
      <w:r w:rsidRPr="0065699C">
        <w:rPr>
          <w:sz w:val="20"/>
          <w:szCs w:val="20"/>
        </w:rPr>
        <w:t xml:space="preserve">Тагирбеков, К.Р., Афанасьева, Л.П., Богатырев В.И. (2001). </w:t>
      </w:r>
      <w:r w:rsidRPr="0065699C">
        <w:rPr>
          <w:i/>
          <w:iCs/>
          <w:sz w:val="20"/>
          <w:szCs w:val="20"/>
        </w:rPr>
        <w:t>Основы банковской деятельности</w:t>
      </w:r>
      <w:r w:rsidRPr="0065699C">
        <w:rPr>
          <w:sz w:val="20"/>
          <w:szCs w:val="20"/>
        </w:rPr>
        <w:t xml:space="preserve">. Москва: Издательский дом ИНФРА-М, Издательство „Весь мир”. </w:t>
      </w:r>
    </w:p>
    <w:p w:rsidR="0065699C" w:rsidRPr="0065699C" w:rsidRDefault="0065699C" w:rsidP="00D70C92">
      <w:pPr>
        <w:pStyle w:val="Default"/>
        <w:spacing w:after="120"/>
        <w:jc w:val="both"/>
        <w:rPr>
          <w:sz w:val="20"/>
          <w:szCs w:val="20"/>
        </w:rPr>
      </w:pPr>
      <w:r w:rsidRPr="0065699C">
        <w:rPr>
          <w:b/>
          <w:bCs/>
          <w:sz w:val="20"/>
          <w:szCs w:val="20"/>
        </w:rPr>
        <w:t>Raksti konferenču krājumos</w:t>
      </w:r>
    </w:p>
    <w:p w:rsidR="0065699C" w:rsidRPr="0065699C" w:rsidRDefault="0065699C" w:rsidP="00D70C92">
      <w:pPr>
        <w:pStyle w:val="Default"/>
        <w:spacing w:after="120"/>
        <w:jc w:val="both"/>
        <w:rPr>
          <w:sz w:val="20"/>
          <w:szCs w:val="20"/>
        </w:rPr>
      </w:pPr>
      <w:r w:rsidRPr="0065699C">
        <w:rPr>
          <w:bCs/>
          <w:sz w:val="20"/>
          <w:szCs w:val="20"/>
        </w:rPr>
        <w:t>Formāts:</w:t>
      </w:r>
      <w:r w:rsidRPr="0065699C">
        <w:rPr>
          <w:b/>
          <w:bCs/>
          <w:sz w:val="20"/>
          <w:szCs w:val="20"/>
        </w:rPr>
        <w:t xml:space="preserve"> </w:t>
      </w:r>
      <w:r w:rsidRPr="0065699C">
        <w:rPr>
          <w:sz w:val="20"/>
          <w:szCs w:val="20"/>
        </w:rPr>
        <w:t xml:space="preserve">Autora(u) uzvārds, iniciāļi (publicēšanas gads). Raksta nosaukums. </w:t>
      </w:r>
      <w:r w:rsidRPr="0065699C">
        <w:rPr>
          <w:i/>
          <w:iCs/>
          <w:sz w:val="20"/>
          <w:szCs w:val="20"/>
        </w:rPr>
        <w:t xml:space="preserve">Konferences nosaukums, vieta, datums. </w:t>
      </w:r>
      <w:r w:rsidRPr="0065699C">
        <w:rPr>
          <w:sz w:val="20"/>
          <w:szCs w:val="20"/>
        </w:rPr>
        <w:t xml:space="preserve">Konferences rakstu krājuma nosaukums, raksta lpp. </w:t>
      </w:r>
    </w:p>
    <w:p w:rsidR="0065699C" w:rsidRPr="0065699C" w:rsidRDefault="0065699C" w:rsidP="00D70C92">
      <w:pPr>
        <w:pStyle w:val="Default"/>
        <w:spacing w:after="120"/>
        <w:jc w:val="both"/>
        <w:rPr>
          <w:sz w:val="20"/>
          <w:szCs w:val="20"/>
        </w:rPr>
      </w:pPr>
      <w:r w:rsidRPr="0065699C">
        <w:rPr>
          <w:i/>
          <w:iCs/>
          <w:sz w:val="20"/>
          <w:szCs w:val="20"/>
        </w:rPr>
        <w:t xml:space="preserve">Piemēri: </w:t>
      </w:r>
    </w:p>
    <w:p w:rsidR="0065699C" w:rsidRPr="0065699C" w:rsidRDefault="0065699C" w:rsidP="00D70C92">
      <w:pPr>
        <w:pStyle w:val="Default"/>
        <w:numPr>
          <w:ilvl w:val="0"/>
          <w:numId w:val="18"/>
        </w:numPr>
        <w:spacing w:after="120"/>
        <w:jc w:val="both"/>
        <w:rPr>
          <w:sz w:val="20"/>
          <w:szCs w:val="20"/>
        </w:rPr>
      </w:pPr>
      <w:r w:rsidRPr="0065699C">
        <w:rPr>
          <w:sz w:val="20"/>
          <w:szCs w:val="20"/>
        </w:rPr>
        <w:t xml:space="preserve">Fedorenko, A. (2013). Banku darbības aktuālās problēmas iekšējo un ārējo draudu ietekmē. 54. RTU Studentu zinātniskā konference, Rīga, 12.04.2013. Konferences materiāli, 12.-13. </w:t>
      </w:r>
    </w:p>
    <w:p w:rsidR="0065699C" w:rsidRPr="0065699C" w:rsidRDefault="0065699C" w:rsidP="00D70C92">
      <w:pPr>
        <w:pStyle w:val="Default"/>
        <w:numPr>
          <w:ilvl w:val="0"/>
          <w:numId w:val="18"/>
        </w:numPr>
        <w:spacing w:after="120"/>
        <w:jc w:val="both"/>
        <w:rPr>
          <w:sz w:val="20"/>
          <w:szCs w:val="20"/>
        </w:rPr>
      </w:pPr>
      <w:r w:rsidRPr="0065699C">
        <w:rPr>
          <w:sz w:val="20"/>
          <w:szCs w:val="20"/>
        </w:rPr>
        <w:t xml:space="preserve">Kozlovskis, K. (2011). Development of Bank Value Model. In The 15th World Multi-Conference on Systemics, Cybernetics and Informatics, Orlando, USA, June 5-6, 2011. Conference proceedings, 19-22. </w:t>
      </w:r>
    </w:p>
    <w:p w:rsidR="0065699C" w:rsidRPr="0065699C" w:rsidRDefault="0065699C" w:rsidP="00D70C92">
      <w:pPr>
        <w:pStyle w:val="Default"/>
        <w:spacing w:after="120"/>
        <w:jc w:val="both"/>
        <w:rPr>
          <w:sz w:val="20"/>
          <w:szCs w:val="20"/>
        </w:rPr>
      </w:pPr>
      <w:r w:rsidRPr="0065699C">
        <w:rPr>
          <w:b/>
          <w:bCs/>
          <w:sz w:val="20"/>
          <w:szCs w:val="20"/>
        </w:rPr>
        <w:t xml:space="preserve">Elektroniskie avoti </w:t>
      </w:r>
    </w:p>
    <w:p w:rsidR="0065699C" w:rsidRPr="0065699C" w:rsidRDefault="0065699C" w:rsidP="00D70C92">
      <w:pPr>
        <w:pStyle w:val="Default"/>
        <w:numPr>
          <w:ilvl w:val="0"/>
          <w:numId w:val="19"/>
        </w:numPr>
        <w:spacing w:after="120"/>
        <w:ind w:left="728"/>
        <w:jc w:val="both"/>
        <w:rPr>
          <w:sz w:val="20"/>
          <w:szCs w:val="20"/>
        </w:rPr>
      </w:pPr>
      <w:r w:rsidRPr="0065699C">
        <w:rPr>
          <w:sz w:val="20"/>
          <w:szCs w:val="20"/>
        </w:rPr>
        <w:t xml:space="preserve">European Central Bank (2010). </w:t>
      </w:r>
      <w:r w:rsidRPr="0065699C">
        <w:rPr>
          <w:i/>
          <w:iCs/>
          <w:sz w:val="20"/>
          <w:szCs w:val="20"/>
        </w:rPr>
        <w:t xml:space="preserve">Beyond ROE – how to measure bank performance? </w:t>
      </w:r>
      <w:r w:rsidRPr="0065699C">
        <w:rPr>
          <w:iCs/>
          <w:sz w:val="20"/>
          <w:szCs w:val="20"/>
        </w:rPr>
        <w:t>Elektroniskais resurss</w:t>
      </w:r>
      <w:r w:rsidRPr="0065699C">
        <w:rPr>
          <w:i/>
          <w:iCs/>
          <w:sz w:val="20"/>
          <w:szCs w:val="20"/>
        </w:rPr>
        <w:t xml:space="preserve"> </w:t>
      </w:r>
      <w:r w:rsidRPr="0065699C">
        <w:rPr>
          <w:sz w:val="20"/>
          <w:szCs w:val="20"/>
        </w:rPr>
        <w:t xml:space="preserve">[skatīts 20.02.2015]. Pieejams: http://www.ecb.europa.eu/pub/pdf/other/beyondroehowtomeasurebankperformance </w:t>
      </w:r>
    </w:p>
    <w:p w:rsidR="0065699C" w:rsidRPr="0065699C" w:rsidRDefault="0065699C" w:rsidP="00D70C92">
      <w:pPr>
        <w:pStyle w:val="Default"/>
        <w:numPr>
          <w:ilvl w:val="0"/>
          <w:numId w:val="19"/>
        </w:numPr>
        <w:spacing w:after="120"/>
        <w:ind w:left="728"/>
        <w:jc w:val="both"/>
        <w:rPr>
          <w:sz w:val="20"/>
          <w:szCs w:val="20"/>
        </w:rPr>
      </w:pPr>
      <w:r w:rsidRPr="0065699C">
        <w:rPr>
          <w:sz w:val="20"/>
          <w:szCs w:val="20"/>
        </w:rPr>
        <w:t xml:space="preserve">Finanšu un kapitāla tirgus komisija (2018). </w:t>
      </w:r>
      <w:r w:rsidRPr="0065699C">
        <w:rPr>
          <w:i/>
          <w:iCs/>
          <w:sz w:val="20"/>
          <w:szCs w:val="20"/>
        </w:rPr>
        <w:t xml:space="preserve">Mēneša pārskati. </w:t>
      </w:r>
      <w:r w:rsidRPr="0065699C">
        <w:rPr>
          <w:iCs/>
          <w:sz w:val="20"/>
          <w:szCs w:val="20"/>
        </w:rPr>
        <w:t>Elektroniskais resurss</w:t>
      </w:r>
      <w:r w:rsidRPr="0065699C">
        <w:rPr>
          <w:i/>
          <w:iCs/>
          <w:sz w:val="20"/>
          <w:szCs w:val="20"/>
        </w:rPr>
        <w:t xml:space="preserve"> </w:t>
      </w:r>
      <w:r w:rsidRPr="0065699C">
        <w:rPr>
          <w:sz w:val="20"/>
          <w:szCs w:val="20"/>
        </w:rPr>
        <w:t xml:space="preserve">[skatīts 20.02.2018]. Pieejams: http://fktk.lv/en/statistics/credit_institutions/quarterly_reports/ </w:t>
      </w:r>
    </w:p>
    <w:p w:rsidR="0065699C" w:rsidRPr="0065699C" w:rsidRDefault="0065699C" w:rsidP="00D70C92">
      <w:pPr>
        <w:pStyle w:val="Default"/>
        <w:numPr>
          <w:ilvl w:val="0"/>
          <w:numId w:val="19"/>
        </w:numPr>
        <w:spacing w:after="120"/>
        <w:ind w:left="728"/>
        <w:rPr>
          <w:sz w:val="20"/>
          <w:szCs w:val="20"/>
        </w:rPr>
      </w:pPr>
      <w:r w:rsidRPr="0065699C">
        <w:rPr>
          <w:sz w:val="20"/>
          <w:szCs w:val="20"/>
        </w:rPr>
        <w:t xml:space="preserve">Kiberdrošības problemas Latvijā (2015). </w:t>
      </w:r>
      <w:r w:rsidRPr="0065699C">
        <w:rPr>
          <w:iCs/>
          <w:sz w:val="20"/>
          <w:szCs w:val="20"/>
        </w:rPr>
        <w:t>Elektroniskais resurss</w:t>
      </w:r>
      <w:r w:rsidRPr="0065699C">
        <w:rPr>
          <w:i/>
          <w:iCs/>
          <w:sz w:val="20"/>
          <w:szCs w:val="20"/>
        </w:rPr>
        <w:t xml:space="preserve"> </w:t>
      </w:r>
      <w:r w:rsidRPr="0065699C">
        <w:rPr>
          <w:sz w:val="20"/>
          <w:szCs w:val="20"/>
        </w:rPr>
        <w:t xml:space="preserve">[skatīts 20.04.2015.]. Pieejams: www.delfi.lv/info </w:t>
      </w:r>
    </w:p>
    <w:p w:rsidR="0065699C" w:rsidRPr="0065699C" w:rsidRDefault="0065699C" w:rsidP="00D70C92">
      <w:pPr>
        <w:pStyle w:val="Default"/>
        <w:numPr>
          <w:ilvl w:val="0"/>
          <w:numId w:val="19"/>
        </w:numPr>
        <w:spacing w:after="120"/>
        <w:ind w:left="728"/>
        <w:jc w:val="both"/>
        <w:rPr>
          <w:sz w:val="20"/>
          <w:szCs w:val="20"/>
        </w:rPr>
      </w:pPr>
      <w:r w:rsidRPr="0065699C">
        <w:rPr>
          <w:sz w:val="20"/>
          <w:szCs w:val="20"/>
        </w:rPr>
        <w:t xml:space="preserve">LETA (2011). Labāko novērtējumu Latvijai pagaidām devis Moody's. </w:t>
      </w:r>
      <w:r w:rsidRPr="0065699C">
        <w:rPr>
          <w:iCs/>
          <w:sz w:val="20"/>
          <w:szCs w:val="20"/>
        </w:rPr>
        <w:t>Elektroniskais resurss</w:t>
      </w:r>
      <w:r w:rsidRPr="0065699C">
        <w:rPr>
          <w:i/>
          <w:iCs/>
          <w:sz w:val="20"/>
          <w:szCs w:val="20"/>
        </w:rPr>
        <w:t xml:space="preserve"> </w:t>
      </w:r>
      <w:r w:rsidRPr="0065699C">
        <w:rPr>
          <w:sz w:val="20"/>
          <w:szCs w:val="20"/>
        </w:rPr>
        <w:t xml:space="preserve">[skatīts 25.12.2011.]. Pieejams: http://www.diena.lv/bizness/labako-novertejumu-latvijai-pagaidam-devis-moody-s-13922466 </w:t>
      </w:r>
    </w:p>
    <w:p w:rsidR="0065699C" w:rsidRPr="0065699C" w:rsidRDefault="0065699C" w:rsidP="00D70C92">
      <w:pPr>
        <w:pStyle w:val="Default"/>
        <w:numPr>
          <w:ilvl w:val="0"/>
          <w:numId w:val="19"/>
        </w:numPr>
        <w:spacing w:after="120"/>
        <w:ind w:left="728"/>
        <w:jc w:val="both"/>
        <w:rPr>
          <w:sz w:val="20"/>
          <w:szCs w:val="20"/>
        </w:rPr>
      </w:pPr>
      <w:r w:rsidRPr="0065699C">
        <w:rPr>
          <w:sz w:val="20"/>
          <w:szCs w:val="20"/>
        </w:rPr>
        <w:lastRenderedPageBreak/>
        <w:t xml:space="preserve">Staub, R. B., Souza, G., &amp; Tabak, B. M. (2009). </w:t>
      </w:r>
      <w:r w:rsidRPr="0065699C">
        <w:rPr>
          <w:i/>
          <w:iCs/>
          <w:sz w:val="20"/>
          <w:szCs w:val="20"/>
        </w:rPr>
        <w:t xml:space="preserve">Evolution in Bank Efficiency in Brazil: A DEA Approach. </w:t>
      </w:r>
      <w:r w:rsidRPr="0065699C">
        <w:rPr>
          <w:sz w:val="20"/>
          <w:szCs w:val="20"/>
        </w:rPr>
        <w:t xml:space="preserve">Working Paper Series 200. Brasilia: Banco Central do Brazil. </w:t>
      </w:r>
      <w:r w:rsidRPr="0065699C">
        <w:rPr>
          <w:iCs/>
          <w:sz w:val="20"/>
          <w:szCs w:val="20"/>
        </w:rPr>
        <w:t>Elektroniskais resurss.</w:t>
      </w:r>
      <w:r w:rsidRPr="0065699C">
        <w:rPr>
          <w:i/>
          <w:iCs/>
          <w:sz w:val="20"/>
          <w:szCs w:val="20"/>
        </w:rPr>
        <w:t xml:space="preserve"> </w:t>
      </w:r>
      <w:r w:rsidRPr="0065699C">
        <w:rPr>
          <w:sz w:val="20"/>
          <w:szCs w:val="20"/>
        </w:rPr>
        <w:t xml:space="preserve">[skatīts 20.02.2015]. Pieejams: http://www.bcb.gov.br/pec/wps/ingl/wps200.pdf </w:t>
      </w:r>
    </w:p>
    <w:p w:rsidR="0065699C" w:rsidRPr="0065699C" w:rsidRDefault="0065699C" w:rsidP="00D70C92">
      <w:pPr>
        <w:pStyle w:val="Default"/>
        <w:spacing w:after="120"/>
        <w:rPr>
          <w:b/>
          <w:bCs/>
          <w:sz w:val="20"/>
          <w:szCs w:val="20"/>
        </w:rPr>
      </w:pPr>
      <w:r w:rsidRPr="0065699C">
        <w:rPr>
          <w:b/>
          <w:bCs/>
          <w:sz w:val="20"/>
          <w:szCs w:val="20"/>
        </w:rPr>
        <w:t xml:space="preserve">Likumi u. c. normatīvie akti </w:t>
      </w:r>
    </w:p>
    <w:p w:rsidR="0065699C" w:rsidRPr="0065699C" w:rsidRDefault="0065699C" w:rsidP="00D70C92">
      <w:pPr>
        <w:pStyle w:val="Default"/>
        <w:numPr>
          <w:ilvl w:val="0"/>
          <w:numId w:val="20"/>
        </w:numPr>
        <w:spacing w:after="120"/>
        <w:rPr>
          <w:sz w:val="20"/>
          <w:szCs w:val="20"/>
        </w:rPr>
      </w:pPr>
      <w:r w:rsidRPr="0065699C">
        <w:rPr>
          <w:sz w:val="20"/>
          <w:szCs w:val="20"/>
        </w:rPr>
        <w:t xml:space="preserve">XXX likums (spēkā esošā redakcija, 10.02.2018.). </w:t>
      </w:r>
      <w:r w:rsidRPr="0065699C">
        <w:rPr>
          <w:i/>
          <w:iCs/>
          <w:sz w:val="20"/>
          <w:szCs w:val="20"/>
        </w:rPr>
        <w:t>Latvijas Vēstnesis</w:t>
      </w:r>
      <w:r w:rsidRPr="0065699C">
        <w:rPr>
          <w:sz w:val="20"/>
          <w:szCs w:val="20"/>
        </w:rPr>
        <w:t>, 158/160, 04.05.2000. [skatīts 20.04.2018.]. Pieejams: http://likumi.lv/doc.php</w:t>
      </w:r>
    </w:p>
    <w:p w:rsidR="0065699C" w:rsidRPr="0065699C" w:rsidRDefault="0065699C" w:rsidP="00D70C92">
      <w:pPr>
        <w:pStyle w:val="Default"/>
        <w:numPr>
          <w:ilvl w:val="0"/>
          <w:numId w:val="20"/>
        </w:numPr>
        <w:spacing w:after="120"/>
        <w:rPr>
          <w:sz w:val="20"/>
          <w:szCs w:val="20"/>
        </w:rPr>
      </w:pPr>
      <w:r w:rsidRPr="0065699C">
        <w:rPr>
          <w:sz w:val="20"/>
          <w:szCs w:val="20"/>
        </w:rPr>
        <w:t xml:space="preserve">LR Ministru kabineta noteikumi Nr. XXX “Noteikumi par grāmatvedības kārtošanu un organizāciju” (spēkā esošā redakcija). </w:t>
      </w:r>
      <w:r w:rsidRPr="0065699C">
        <w:rPr>
          <w:i/>
          <w:iCs/>
          <w:sz w:val="20"/>
          <w:szCs w:val="20"/>
        </w:rPr>
        <w:t xml:space="preserve">Latvijas Vēstnesis, </w:t>
      </w:r>
      <w:r w:rsidRPr="0065699C">
        <w:rPr>
          <w:sz w:val="20"/>
          <w:szCs w:val="20"/>
        </w:rPr>
        <w:t xml:space="preserve">151, 29.10.2003. [skatīts 20.04.2015.]. Pieejams: http://likumi.lv/doc.php?id=80418?id=5490 </w:t>
      </w:r>
    </w:p>
    <w:p w:rsidR="004F610A" w:rsidRPr="0065699C" w:rsidRDefault="004F610A" w:rsidP="0065699C">
      <w:pPr>
        <w:spacing w:after="120" w:line="360" w:lineRule="auto"/>
        <w:jc w:val="both"/>
        <w:outlineLvl w:val="2"/>
        <w:rPr>
          <w:rFonts w:ascii="Times New Roman" w:hAnsi="Times New Roman"/>
          <w:sz w:val="20"/>
          <w:szCs w:val="20"/>
          <w:lang w:val="lv-LV"/>
        </w:rPr>
      </w:pPr>
    </w:p>
    <w:p w:rsidR="00EF1A10" w:rsidRPr="0065699C" w:rsidRDefault="00EF1A10" w:rsidP="0065699C">
      <w:pPr>
        <w:spacing w:after="120" w:line="360" w:lineRule="auto"/>
        <w:jc w:val="both"/>
        <w:outlineLvl w:val="2"/>
        <w:rPr>
          <w:rFonts w:ascii="Times New Roman" w:hAnsi="Times New Roman"/>
          <w:sz w:val="20"/>
          <w:szCs w:val="20"/>
          <w:lang w:val="lv-LV"/>
        </w:rPr>
      </w:pPr>
    </w:p>
    <w:sectPr w:rsidR="00EF1A10" w:rsidRPr="0065699C" w:rsidSect="005A7EBB">
      <w:pgSz w:w="11906" w:h="16838" w:code="9"/>
      <w:pgMar w:top="1701" w:right="1134" w:bottom="1134" w:left="1701" w:header="56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EC" w:rsidRDefault="004D5AEC" w:rsidP="00234910">
      <w:pPr>
        <w:spacing w:after="0" w:line="240" w:lineRule="auto"/>
      </w:pPr>
      <w:r>
        <w:separator/>
      </w:r>
    </w:p>
  </w:endnote>
  <w:endnote w:type="continuationSeparator" w:id="0">
    <w:p w:rsidR="004D5AEC" w:rsidRDefault="004D5AEC" w:rsidP="0023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EC" w:rsidRDefault="004D5AEC" w:rsidP="00234910">
      <w:pPr>
        <w:spacing w:after="0" w:line="240" w:lineRule="auto"/>
      </w:pPr>
      <w:r>
        <w:separator/>
      </w:r>
    </w:p>
  </w:footnote>
  <w:footnote w:type="continuationSeparator" w:id="0">
    <w:p w:rsidR="004D5AEC" w:rsidRDefault="004D5AEC" w:rsidP="00234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DCB"/>
    <w:multiLevelType w:val="hybridMultilevel"/>
    <w:tmpl w:val="43A6BD30"/>
    <w:lvl w:ilvl="0" w:tplc="76D684EA">
      <w:start w:val="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E60098"/>
    <w:multiLevelType w:val="hybridMultilevel"/>
    <w:tmpl w:val="C12080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B26814"/>
    <w:multiLevelType w:val="hybridMultilevel"/>
    <w:tmpl w:val="140A0522"/>
    <w:lvl w:ilvl="0" w:tplc="76D684EA">
      <w:start w:val="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E0019"/>
    <w:multiLevelType w:val="multilevel"/>
    <w:tmpl w:val="A440BF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7D6F6F"/>
    <w:multiLevelType w:val="multilevel"/>
    <w:tmpl w:val="393E78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F02441"/>
    <w:multiLevelType w:val="hybridMultilevel"/>
    <w:tmpl w:val="3508FE06"/>
    <w:lvl w:ilvl="0" w:tplc="47F283C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DB3176"/>
    <w:multiLevelType w:val="hybridMultilevel"/>
    <w:tmpl w:val="71E851BE"/>
    <w:lvl w:ilvl="0" w:tplc="47F283CE">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774BA5"/>
    <w:multiLevelType w:val="multilevel"/>
    <w:tmpl w:val="AB0ED454"/>
    <w:lvl w:ilvl="0">
      <w:start w:val="1"/>
      <w:numFmt w:val="decimal"/>
      <w:lvlText w:val="%1."/>
      <w:lvlJc w:val="left"/>
      <w:pPr>
        <w:ind w:left="1353" w:hanging="360"/>
      </w:pPr>
      <w:rPr>
        <w:rFonts w:hint="default"/>
        <w:b w:val="0"/>
      </w:rPr>
    </w:lvl>
    <w:lvl w:ilvl="1">
      <w:start w:val="23"/>
      <w:numFmt w:val="decimal"/>
      <w:isLgl/>
      <w:lvlText w:val="%1.%2."/>
      <w:lvlJc w:val="left"/>
      <w:pPr>
        <w:ind w:left="1473" w:hanging="48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0035FC0"/>
    <w:multiLevelType w:val="hybridMultilevel"/>
    <w:tmpl w:val="0B6C9DCC"/>
    <w:lvl w:ilvl="0" w:tplc="76D684EA">
      <w:start w:val="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1715306"/>
    <w:multiLevelType w:val="hybridMultilevel"/>
    <w:tmpl w:val="96304776"/>
    <w:lvl w:ilvl="0" w:tplc="512EDF6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15" w15:restartNumberingAfterBreak="0">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6748D4"/>
    <w:multiLevelType w:val="hybridMultilevel"/>
    <w:tmpl w:val="42842A4A"/>
    <w:lvl w:ilvl="0" w:tplc="512EDF6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abstractNum w:abstractNumId="18" w15:restartNumberingAfterBreak="0">
    <w:nsid w:val="75B74E83"/>
    <w:multiLevelType w:val="hybridMultilevel"/>
    <w:tmpl w:val="7AB6103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A15687"/>
    <w:multiLevelType w:val="hybridMultilevel"/>
    <w:tmpl w:val="294495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1"/>
  </w:num>
  <w:num w:numId="5">
    <w:abstractNumId w:val="9"/>
  </w:num>
  <w:num w:numId="6">
    <w:abstractNumId w:val="3"/>
  </w:num>
  <w:num w:numId="7">
    <w:abstractNumId w:val="15"/>
  </w:num>
  <w:num w:numId="8">
    <w:abstractNumId w:val="18"/>
  </w:num>
  <w:num w:numId="9">
    <w:abstractNumId w:val="5"/>
  </w:num>
  <w:num w:numId="10">
    <w:abstractNumId w:val="6"/>
  </w:num>
  <w:num w:numId="11">
    <w:abstractNumId w:val="4"/>
  </w:num>
  <w:num w:numId="12">
    <w:abstractNumId w:val="19"/>
  </w:num>
  <w:num w:numId="13">
    <w:abstractNumId w:val="2"/>
  </w:num>
  <w:num w:numId="14">
    <w:abstractNumId w:val="12"/>
  </w:num>
  <w:num w:numId="15">
    <w:abstractNumId w:val="0"/>
  </w:num>
  <w:num w:numId="16">
    <w:abstractNumId w:val="8"/>
  </w:num>
  <w:num w:numId="17">
    <w:abstractNumId w:val="7"/>
  </w:num>
  <w:num w:numId="18">
    <w:abstractNumId w:val="13"/>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3NTM0NDAxMzMyMzJV0lEKTi0uzszPAykwrAUAaUOB6CwAAAA="/>
  </w:docVars>
  <w:rsids>
    <w:rsidRoot w:val="0088056A"/>
    <w:rsid w:val="00001DEE"/>
    <w:rsid w:val="000032E1"/>
    <w:rsid w:val="000121D0"/>
    <w:rsid w:val="0001328A"/>
    <w:rsid w:val="00047B92"/>
    <w:rsid w:val="00056053"/>
    <w:rsid w:val="000675A9"/>
    <w:rsid w:val="0007120B"/>
    <w:rsid w:val="000A232F"/>
    <w:rsid w:val="000C2D9B"/>
    <w:rsid w:val="000C4687"/>
    <w:rsid w:val="000E29D1"/>
    <w:rsid w:val="000E3A53"/>
    <w:rsid w:val="000E6780"/>
    <w:rsid w:val="000F2399"/>
    <w:rsid w:val="001001AF"/>
    <w:rsid w:val="00115D90"/>
    <w:rsid w:val="00140A3B"/>
    <w:rsid w:val="00143EE4"/>
    <w:rsid w:val="00176557"/>
    <w:rsid w:val="00176E26"/>
    <w:rsid w:val="001835A1"/>
    <w:rsid w:val="001961D1"/>
    <w:rsid w:val="001A17E3"/>
    <w:rsid w:val="001A72BF"/>
    <w:rsid w:val="001B4BCB"/>
    <w:rsid w:val="001D351D"/>
    <w:rsid w:val="001D7145"/>
    <w:rsid w:val="00203F22"/>
    <w:rsid w:val="00213C56"/>
    <w:rsid w:val="00223999"/>
    <w:rsid w:val="00234910"/>
    <w:rsid w:val="00244CE0"/>
    <w:rsid w:val="0025631D"/>
    <w:rsid w:val="00260865"/>
    <w:rsid w:val="00267865"/>
    <w:rsid w:val="00281055"/>
    <w:rsid w:val="00287326"/>
    <w:rsid w:val="00290618"/>
    <w:rsid w:val="00292F7E"/>
    <w:rsid w:val="0029324C"/>
    <w:rsid w:val="002C556E"/>
    <w:rsid w:val="002D0528"/>
    <w:rsid w:val="002D2C68"/>
    <w:rsid w:val="002F17F3"/>
    <w:rsid w:val="0030192F"/>
    <w:rsid w:val="00306586"/>
    <w:rsid w:val="0030669D"/>
    <w:rsid w:val="003211A7"/>
    <w:rsid w:val="0033359E"/>
    <w:rsid w:val="00352CA8"/>
    <w:rsid w:val="00356056"/>
    <w:rsid w:val="00394C6B"/>
    <w:rsid w:val="003958A4"/>
    <w:rsid w:val="00397259"/>
    <w:rsid w:val="003A6040"/>
    <w:rsid w:val="003D0E36"/>
    <w:rsid w:val="003D4845"/>
    <w:rsid w:val="003E0A90"/>
    <w:rsid w:val="00402D9D"/>
    <w:rsid w:val="00436E9B"/>
    <w:rsid w:val="00473214"/>
    <w:rsid w:val="00495368"/>
    <w:rsid w:val="004D1697"/>
    <w:rsid w:val="004D2D4F"/>
    <w:rsid w:val="004D3315"/>
    <w:rsid w:val="004D5AEC"/>
    <w:rsid w:val="004E1DEE"/>
    <w:rsid w:val="004F610A"/>
    <w:rsid w:val="0050454D"/>
    <w:rsid w:val="00524796"/>
    <w:rsid w:val="005563B3"/>
    <w:rsid w:val="00577182"/>
    <w:rsid w:val="00582152"/>
    <w:rsid w:val="005933B9"/>
    <w:rsid w:val="005A7EBB"/>
    <w:rsid w:val="005B6418"/>
    <w:rsid w:val="005C083E"/>
    <w:rsid w:val="005D773F"/>
    <w:rsid w:val="005E0677"/>
    <w:rsid w:val="0060492A"/>
    <w:rsid w:val="00613A7A"/>
    <w:rsid w:val="00651BDA"/>
    <w:rsid w:val="00655F1A"/>
    <w:rsid w:val="0065699C"/>
    <w:rsid w:val="0067142F"/>
    <w:rsid w:val="00680436"/>
    <w:rsid w:val="00692CAA"/>
    <w:rsid w:val="00694586"/>
    <w:rsid w:val="006A0D1C"/>
    <w:rsid w:val="006B44FD"/>
    <w:rsid w:val="006B7FBC"/>
    <w:rsid w:val="006C0AF1"/>
    <w:rsid w:val="006C3E0D"/>
    <w:rsid w:val="006D01E4"/>
    <w:rsid w:val="006D79DA"/>
    <w:rsid w:val="006E2225"/>
    <w:rsid w:val="006F74C9"/>
    <w:rsid w:val="00700B4B"/>
    <w:rsid w:val="00700DB8"/>
    <w:rsid w:val="00702931"/>
    <w:rsid w:val="0071123B"/>
    <w:rsid w:val="0071379E"/>
    <w:rsid w:val="00713E4A"/>
    <w:rsid w:val="007174BC"/>
    <w:rsid w:val="0073258D"/>
    <w:rsid w:val="007364A0"/>
    <w:rsid w:val="007366BB"/>
    <w:rsid w:val="007436BC"/>
    <w:rsid w:val="00746E21"/>
    <w:rsid w:val="0075578C"/>
    <w:rsid w:val="0076309F"/>
    <w:rsid w:val="007658B4"/>
    <w:rsid w:val="00766A84"/>
    <w:rsid w:val="00780B69"/>
    <w:rsid w:val="00787B82"/>
    <w:rsid w:val="007958F2"/>
    <w:rsid w:val="00795D5B"/>
    <w:rsid w:val="007B2543"/>
    <w:rsid w:val="007B4D19"/>
    <w:rsid w:val="007C2012"/>
    <w:rsid w:val="007D3469"/>
    <w:rsid w:val="007D5EA8"/>
    <w:rsid w:val="0081450E"/>
    <w:rsid w:val="00821540"/>
    <w:rsid w:val="008254D0"/>
    <w:rsid w:val="008278AA"/>
    <w:rsid w:val="008354E5"/>
    <w:rsid w:val="00835C28"/>
    <w:rsid w:val="008463D7"/>
    <w:rsid w:val="00847300"/>
    <w:rsid w:val="0086243E"/>
    <w:rsid w:val="0088056A"/>
    <w:rsid w:val="00897D65"/>
    <w:rsid w:val="008A3E2A"/>
    <w:rsid w:val="008A5046"/>
    <w:rsid w:val="008C4CD0"/>
    <w:rsid w:val="008F1115"/>
    <w:rsid w:val="00906007"/>
    <w:rsid w:val="00921994"/>
    <w:rsid w:val="00921B4D"/>
    <w:rsid w:val="009277EE"/>
    <w:rsid w:val="00955198"/>
    <w:rsid w:val="00961E65"/>
    <w:rsid w:val="0096547D"/>
    <w:rsid w:val="00966B40"/>
    <w:rsid w:val="009767D7"/>
    <w:rsid w:val="00982A11"/>
    <w:rsid w:val="009C65AB"/>
    <w:rsid w:val="009E4D3A"/>
    <w:rsid w:val="00A1125C"/>
    <w:rsid w:val="00A132C7"/>
    <w:rsid w:val="00A22152"/>
    <w:rsid w:val="00A2293B"/>
    <w:rsid w:val="00A27740"/>
    <w:rsid w:val="00A3501B"/>
    <w:rsid w:val="00A377B0"/>
    <w:rsid w:val="00A43DC5"/>
    <w:rsid w:val="00A55F65"/>
    <w:rsid w:val="00A648C3"/>
    <w:rsid w:val="00A662CE"/>
    <w:rsid w:val="00A67857"/>
    <w:rsid w:val="00A703D4"/>
    <w:rsid w:val="00A75E63"/>
    <w:rsid w:val="00A7630A"/>
    <w:rsid w:val="00A86B94"/>
    <w:rsid w:val="00A957C1"/>
    <w:rsid w:val="00AB491B"/>
    <w:rsid w:val="00AC2E1D"/>
    <w:rsid w:val="00AC5E38"/>
    <w:rsid w:val="00AD140A"/>
    <w:rsid w:val="00AE48E5"/>
    <w:rsid w:val="00B11EB0"/>
    <w:rsid w:val="00B21FD3"/>
    <w:rsid w:val="00B406DE"/>
    <w:rsid w:val="00B42216"/>
    <w:rsid w:val="00B52F50"/>
    <w:rsid w:val="00B570FD"/>
    <w:rsid w:val="00B62BDD"/>
    <w:rsid w:val="00B742CD"/>
    <w:rsid w:val="00B8630C"/>
    <w:rsid w:val="00BB6C8A"/>
    <w:rsid w:val="00BC2530"/>
    <w:rsid w:val="00BD66BA"/>
    <w:rsid w:val="00BE75D0"/>
    <w:rsid w:val="00BF34B5"/>
    <w:rsid w:val="00BF4F6D"/>
    <w:rsid w:val="00BF6DB5"/>
    <w:rsid w:val="00C00CA6"/>
    <w:rsid w:val="00C14BD9"/>
    <w:rsid w:val="00C52860"/>
    <w:rsid w:val="00C5387B"/>
    <w:rsid w:val="00C71D75"/>
    <w:rsid w:val="00C71F96"/>
    <w:rsid w:val="00C72267"/>
    <w:rsid w:val="00C7656E"/>
    <w:rsid w:val="00C76E27"/>
    <w:rsid w:val="00C912E9"/>
    <w:rsid w:val="00C93435"/>
    <w:rsid w:val="00CA592F"/>
    <w:rsid w:val="00CA7079"/>
    <w:rsid w:val="00CB3763"/>
    <w:rsid w:val="00CD5B17"/>
    <w:rsid w:val="00D0644F"/>
    <w:rsid w:val="00D1763B"/>
    <w:rsid w:val="00D216A7"/>
    <w:rsid w:val="00D23742"/>
    <w:rsid w:val="00D27F21"/>
    <w:rsid w:val="00D30937"/>
    <w:rsid w:val="00D320FD"/>
    <w:rsid w:val="00D479C8"/>
    <w:rsid w:val="00D50F78"/>
    <w:rsid w:val="00D70C92"/>
    <w:rsid w:val="00D70CD3"/>
    <w:rsid w:val="00D829F1"/>
    <w:rsid w:val="00D8747C"/>
    <w:rsid w:val="00D94244"/>
    <w:rsid w:val="00DC1A0A"/>
    <w:rsid w:val="00DF50D8"/>
    <w:rsid w:val="00DF790C"/>
    <w:rsid w:val="00E17EE4"/>
    <w:rsid w:val="00E33351"/>
    <w:rsid w:val="00E36AC5"/>
    <w:rsid w:val="00E605D2"/>
    <w:rsid w:val="00E85DD2"/>
    <w:rsid w:val="00E87F85"/>
    <w:rsid w:val="00E96C09"/>
    <w:rsid w:val="00EA27F5"/>
    <w:rsid w:val="00EB0E80"/>
    <w:rsid w:val="00EB2F66"/>
    <w:rsid w:val="00EB5FA2"/>
    <w:rsid w:val="00ED65F0"/>
    <w:rsid w:val="00EF1A10"/>
    <w:rsid w:val="00EF5C63"/>
    <w:rsid w:val="00EF79D7"/>
    <w:rsid w:val="00F15BD9"/>
    <w:rsid w:val="00F208F0"/>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321A"/>
    <w:rsid w:val="00FE48DF"/>
    <w:rsid w:val="00FF2715"/>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1C90C-8B9D-4028-AE68-E4583709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 w:type="paragraph" w:styleId="Header">
    <w:name w:val="header"/>
    <w:basedOn w:val="Normal"/>
    <w:link w:val="HeaderChar"/>
    <w:unhideWhenUsed/>
    <w:rsid w:val="00234910"/>
    <w:pPr>
      <w:tabs>
        <w:tab w:val="center" w:pos="4844"/>
        <w:tab w:val="right" w:pos="9689"/>
      </w:tabs>
      <w:spacing w:after="0" w:line="240" w:lineRule="auto"/>
    </w:pPr>
  </w:style>
  <w:style w:type="character" w:customStyle="1" w:styleId="HeaderChar">
    <w:name w:val="Header Char"/>
    <w:basedOn w:val="DefaultParagraphFont"/>
    <w:link w:val="Header"/>
    <w:rsid w:val="00234910"/>
    <w:rPr>
      <w:sz w:val="22"/>
      <w:szCs w:val="22"/>
      <w:lang w:val="en-US" w:eastAsia="en-US"/>
    </w:rPr>
  </w:style>
  <w:style w:type="paragraph" w:styleId="Footer">
    <w:name w:val="footer"/>
    <w:basedOn w:val="Normal"/>
    <w:link w:val="FooterChar"/>
    <w:unhideWhenUsed/>
    <w:rsid w:val="00234910"/>
    <w:pPr>
      <w:tabs>
        <w:tab w:val="center" w:pos="4844"/>
        <w:tab w:val="right" w:pos="9689"/>
      </w:tabs>
      <w:spacing w:after="0" w:line="240" w:lineRule="auto"/>
    </w:pPr>
  </w:style>
  <w:style w:type="character" w:customStyle="1" w:styleId="FooterChar">
    <w:name w:val="Footer Char"/>
    <w:basedOn w:val="DefaultParagraphFont"/>
    <w:link w:val="Footer"/>
    <w:rsid w:val="00234910"/>
    <w:rPr>
      <w:sz w:val="22"/>
      <w:szCs w:val="22"/>
      <w:lang w:val="en-US" w:eastAsia="en-US"/>
    </w:rPr>
  </w:style>
  <w:style w:type="paragraph" w:customStyle="1" w:styleId="Default">
    <w:name w:val="Default"/>
    <w:rsid w:val="004E1DEE"/>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semiHidden/>
    <w:unhideWhenUsed/>
    <w:rsid w:val="0065699C"/>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5699C"/>
    <w:rPr>
      <w:rFonts w:eastAsia="Times New Roman"/>
      <w:lang w:val="en-US" w:eastAsia="en-US"/>
    </w:rPr>
  </w:style>
  <w:style w:type="character" w:styleId="FootnoteReference">
    <w:name w:val="footnote reference"/>
    <w:basedOn w:val="DefaultParagraphFont"/>
    <w:uiPriority w:val="99"/>
    <w:semiHidden/>
    <w:unhideWhenUsed/>
    <w:rsid w:val="00656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3487-431F-4B5B-9D97-CB4627F9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2147</Words>
  <Characters>12239</Characters>
  <Application>Microsoft Office Word</Application>
  <DocSecurity>0</DocSecurity>
  <Lines>101</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14358</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Jeļena Titko</cp:lastModifiedBy>
  <cp:revision>2</cp:revision>
  <dcterms:created xsi:type="dcterms:W3CDTF">2022-10-11T18:05:00Z</dcterms:created>
  <dcterms:modified xsi:type="dcterms:W3CDTF">2022-10-11T18:05:00Z</dcterms:modified>
</cp:coreProperties>
</file>